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A05EE6" w:rsidRDefault="00CC5316" w:rsidP="00CC5316">
      <w:pPr>
        <w:suppressAutoHyphens/>
        <w:spacing w:after="0" w:line="240" w:lineRule="auto"/>
        <w:rPr>
          <w:rFonts w:ascii="Times New Roman" w:eastAsia="Times New Roman" w:hAnsi="Times New Roman" w:cs="Times New Roman"/>
          <w:sz w:val="20"/>
          <w:szCs w:val="20"/>
          <w:lang w:eastAsia="ar-SA"/>
        </w:rPr>
      </w:pPr>
    </w:p>
    <w:p w:rsidR="00CC5316" w:rsidRPr="006F4C45" w:rsidRDefault="00CC5316" w:rsidP="00CC5316">
      <w:pPr>
        <w:suppressAutoHyphens/>
        <w:spacing w:after="0" w:line="240" w:lineRule="auto"/>
        <w:rPr>
          <w:rFonts w:ascii="Times New Roman" w:eastAsia="Times New Roman" w:hAnsi="Times New Roman" w:cs="Times New Roman"/>
          <w:sz w:val="32"/>
          <w:szCs w:val="20"/>
          <w:lang w:eastAsia="ar-SA"/>
        </w:rPr>
      </w:pPr>
    </w:p>
    <w:tbl>
      <w:tblPr>
        <w:tblW w:w="0" w:type="auto"/>
        <w:tblLayout w:type="fixed"/>
        <w:tblCellMar>
          <w:left w:w="103" w:type="dxa"/>
          <w:right w:w="103" w:type="dxa"/>
        </w:tblCellMar>
        <w:tblLook w:val="0000" w:firstRow="0" w:lastRow="0" w:firstColumn="0" w:lastColumn="0" w:noHBand="0" w:noVBand="0"/>
      </w:tblPr>
      <w:tblGrid>
        <w:gridCol w:w="4303"/>
      </w:tblGrid>
      <w:tr w:rsidR="00A05EE6" w:rsidRPr="00A05EE6" w:rsidTr="00D20ADF">
        <w:tc>
          <w:tcPr>
            <w:tcW w:w="4303" w:type="dxa"/>
          </w:tcPr>
          <w:p w:rsidR="00CC5316" w:rsidRPr="00A05EE6" w:rsidRDefault="0090023A" w:rsidP="004814B9">
            <w:pPr>
              <w:autoSpaceDE w:val="0"/>
              <w:autoSpaceDN w:val="0"/>
              <w:adjustRightInd w:val="0"/>
              <w:spacing w:after="0" w:line="240" w:lineRule="auto"/>
              <w:jc w:val="both"/>
              <w:rPr>
                <w:rFonts w:ascii="Times New Roman" w:eastAsia="Calibri" w:hAnsi="Times New Roman" w:cs="Times New Roman"/>
                <w:bCs/>
                <w:lang w:eastAsia="ar-SA"/>
              </w:rPr>
            </w:pPr>
            <w:r w:rsidRPr="00A05EE6">
              <w:rPr>
                <w:rFonts w:ascii="Times New Roman" w:hAnsi="Times New Roman" w:cs="Times New Roman"/>
                <w:szCs w:val="28"/>
              </w:rPr>
              <w:t xml:space="preserve">Об утверждении </w:t>
            </w:r>
            <w:r w:rsidR="00D971A5">
              <w:rPr>
                <w:rFonts w:ascii="Times New Roman" w:hAnsi="Times New Roman" w:cs="Times New Roman"/>
                <w:szCs w:val="28"/>
              </w:rPr>
              <w:t>П</w:t>
            </w:r>
            <w:r w:rsidRPr="00A05EE6">
              <w:rPr>
                <w:rFonts w:ascii="Times New Roman" w:hAnsi="Times New Roman" w:cs="Times New Roman"/>
                <w:szCs w:val="28"/>
              </w:rPr>
              <w:t>орядка информирования полицией собственника нежилого помещения или земельного участка л</w:t>
            </w:r>
            <w:r w:rsidR="002C2D77">
              <w:rPr>
                <w:rFonts w:ascii="Times New Roman" w:hAnsi="Times New Roman" w:cs="Times New Roman"/>
                <w:szCs w:val="28"/>
              </w:rPr>
              <w:t xml:space="preserve">ибо его законного представителя </w:t>
            </w:r>
            <w:r w:rsidRPr="00A05EE6">
              <w:rPr>
                <w:rFonts w:ascii="Times New Roman" w:hAnsi="Times New Roman" w:cs="Times New Roman"/>
                <w:szCs w:val="28"/>
              </w:rPr>
              <w:t>о случае проникновения</w:t>
            </w:r>
            <w:r w:rsidR="004814B9">
              <w:rPr>
                <w:rFonts w:ascii="Times New Roman" w:hAnsi="Times New Roman" w:cs="Times New Roman"/>
                <w:szCs w:val="28"/>
              </w:rPr>
              <w:t xml:space="preserve"> (</w:t>
            </w:r>
            <w:r w:rsidR="002C2D77">
              <w:rPr>
                <w:rFonts w:ascii="Times New Roman" w:hAnsi="Times New Roman" w:cs="Times New Roman"/>
                <w:szCs w:val="28"/>
              </w:rPr>
              <w:t>в его отсутствие</w:t>
            </w:r>
            <w:r w:rsidR="004814B9">
              <w:rPr>
                <w:rFonts w:ascii="Times New Roman" w:hAnsi="Times New Roman" w:cs="Times New Roman"/>
                <w:szCs w:val="28"/>
              </w:rPr>
              <w:t>)</w:t>
            </w:r>
            <w:r w:rsidR="002C2D77">
              <w:rPr>
                <w:rFonts w:ascii="Times New Roman" w:hAnsi="Times New Roman" w:cs="Times New Roman"/>
                <w:szCs w:val="28"/>
              </w:rPr>
              <w:t xml:space="preserve"> </w:t>
            </w:r>
            <w:r w:rsidRPr="00A05EE6">
              <w:rPr>
                <w:rFonts w:ascii="Times New Roman" w:hAnsi="Times New Roman" w:cs="Times New Roman"/>
                <w:szCs w:val="28"/>
              </w:rPr>
              <w:t>со взломом (разрушением) запирающих устройств, элементов и конструкций, препятствующих проникновению в нежилое помещение или на земельный участок, сотрудника полиции</w:t>
            </w:r>
          </w:p>
        </w:tc>
      </w:tr>
    </w:tbl>
    <w:p w:rsidR="00CC5316" w:rsidRPr="00A05EE6" w:rsidRDefault="00CC5316" w:rsidP="00CC5316">
      <w:pPr>
        <w:suppressAutoHyphens/>
        <w:spacing w:after="0" w:line="240" w:lineRule="auto"/>
        <w:ind w:firstLine="800"/>
        <w:jc w:val="both"/>
        <w:rPr>
          <w:rFonts w:ascii="Times New Roman" w:eastAsia="Times New Roman" w:hAnsi="Times New Roman" w:cs="Times New Roman"/>
          <w:sz w:val="28"/>
          <w:szCs w:val="28"/>
          <w:lang w:eastAsia="ar-SA"/>
        </w:rPr>
      </w:pPr>
    </w:p>
    <w:p w:rsidR="004C6D75" w:rsidRPr="00A05EE6" w:rsidRDefault="004C6D75" w:rsidP="00CC5316">
      <w:pPr>
        <w:suppressAutoHyphens/>
        <w:spacing w:after="0" w:line="240" w:lineRule="auto"/>
        <w:ind w:firstLine="800"/>
        <w:jc w:val="both"/>
        <w:rPr>
          <w:rFonts w:ascii="Times New Roman" w:eastAsia="Times New Roman" w:hAnsi="Times New Roman" w:cs="Times New Roman"/>
          <w:sz w:val="28"/>
          <w:szCs w:val="28"/>
          <w:lang w:eastAsia="ar-SA"/>
        </w:rPr>
      </w:pPr>
    </w:p>
    <w:p w:rsidR="00CC5316" w:rsidRPr="00A05EE6" w:rsidRDefault="00CC5316" w:rsidP="00170ACB">
      <w:pPr>
        <w:widowControl w:val="0"/>
        <w:suppressAutoHyphens/>
        <w:autoSpaceDE w:val="0"/>
        <w:spacing w:after="0" w:line="238" w:lineRule="auto"/>
        <w:ind w:firstLine="851"/>
        <w:jc w:val="both"/>
        <w:rPr>
          <w:rFonts w:ascii="Times New Roman" w:eastAsia="Calibri" w:hAnsi="Times New Roman" w:cs="Times New Roman"/>
          <w:sz w:val="28"/>
          <w:szCs w:val="28"/>
          <w:lang w:eastAsia="ar-SA"/>
        </w:rPr>
      </w:pPr>
      <w:r w:rsidRPr="00A05EE6">
        <w:rPr>
          <w:rFonts w:ascii="Times New Roman" w:eastAsia="Calibri" w:hAnsi="Times New Roman" w:cs="Times New Roman"/>
          <w:sz w:val="28"/>
          <w:szCs w:val="28"/>
          <w:lang w:eastAsia="ar-SA"/>
        </w:rPr>
        <w:t xml:space="preserve">В соответствии с </w:t>
      </w:r>
      <w:r w:rsidR="0090023A" w:rsidRPr="00A05EE6">
        <w:rPr>
          <w:rFonts w:ascii="Times New Roman" w:eastAsia="Calibri" w:hAnsi="Times New Roman" w:cs="Times New Roman"/>
          <w:sz w:val="28"/>
          <w:szCs w:val="28"/>
          <w:lang w:eastAsia="ar-SA"/>
        </w:rPr>
        <w:t>ч</w:t>
      </w:r>
      <w:r w:rsidR="00C45BDA" w:rsidRPr="00A05EE6">
        <w:rPr>
          <w:rFonts w:ascii="Times New Roman" w:eastAsia="Calibri" w:hAnsi="Times New Roman" w:cs="Times New Roman"/>
          <w:spacing w:val="-6"/>
          <w:sz w:val="28"/>
          <w:szCs w:val="28"/>
          <w:lang w:eastAsia="ru-RU"/>
        </w:rPr>
        <w:t>аст</w:t>
      </w:r>
      <w:r w:rsidR="0090023A" w:rsidRPr="00A05EE6">
        <w:rPr>
          <w:rFonts w:ascii="Times New Roman" w:eastAsia="Calibri" w:hAnsi="Times New Roman" w:cs="Times New Roman"/>
          <w:spacing w:val="-6"/>
          <w:sz w:val="28"/>
          <w:szCs w:val="28"/>
          <w:lang w:eastAsia="ru-RU"/>
        </w:rPr>
        <w:t>ью</w:t>
      </w:r>
      <w:r w:rsidR="00C45BDA" w:rsidRPr="00A05EE6">
        <w:rPr>
          <w:rFonts w:ascii="Times New Roman" w:eastAsia="Calibri" w:hAnsi="Times New Roman" w:cs="Times New Roman"/>
          <w:spacing w:val="-6"/>
          <w:sz w:val="28"/>
          <w:szCs w:val="28"/>
          <w:lang w:eastAsia="ru-RU"/>
        </w:rPr>
        <w:t xml:space="preserve"> </w:t>
      </w:r>
      <w:r w:rsidR="0090023A" w:rsidRPr="00A05EE6">
        <w:rPr>
          <w:rFonts w:ascii="Times New Roman" w:eastAsia="Calibri" w:hAnsi="Times New Roman" w:cs="Times New Roman"/>
          <w:spacing w:val="-6"/>
          <w:sz w:val="28"/>
          <w:szCs w:val="28"/>
          <w:lang w:eastAsia="ru-RU"/>
        </w:rPr>
        <w:t>6</w:t>
      </w:r>
      <w:r w:rsidR="00C45BDA" w:rsidRPr="00A05EE6">
        <w:rPr>
          <w:rFonts w:ascii="Times New Roman" w:eastAsia="Calibri" w:hAnsi="Times New Roman" w:cs="Times New Roman"/>
          <w:spacing w:val="-6"/>
          <w:sz w:val="28"/>
          <w:szCs w:val="28"/>
          <w:vertAlign w:val="superscript"/>
          <w:lang w:eastAsia="ru-RU"/>
        </w:rPr>
        <w:t>1</w:t>
      </w:r>
      <w:r w:rsidR="00C45BDA" w:rsidRPr="00A05EE6">
        <w:rPr>
          <w:rFonts w:ascii="Times New Roman" w:eastAsia="Calibri" w:hAnsi="Times New Roman" w:cs="Times New Roman"/>
          <w:spacing w:val="-6"/>
          <w:sz w:val="28"/>
          <w:szCs w:val="28"/>
          <w:lang w:eastAsia="ru-RU"/>
        </w:rPr>
        <w:t xml:space="preserve"> </w:t>
      </w:r>
      <w:r w:rsidR="0090023A" w:rsidRPr="00A05EE6">
        <w:rPr>
          <w:rFonts w:ascii="Times New Roman" w:eastAsia="Calibri" w:hAnsi="Times New Roman" w:cs="Times New Roman"/>
          <w:spacing w:val="-6"/>
          <w:sz w:val="28"/>
          <w:szCs w:val="28"/>
          <w:lang w:eastAsia="ru-RU"/>
        </w:rPr>
        <w:t>статьи 15</w:t>
      </w:r>
      <w:hyperlink r:id="rId8" w:history="1"/>
      <w:r w:rsidRPr="00A05EE6">
        <w:rPr>
          <w:rFonts w:ascii="Times New Roman" w:eastAsia="Calibri" w:hAnsi="Times New Roman" w:cs="Times New Roman"/>
          <w:sz w:val="28"/>
          <w:szCs w:val="28"/>
          <w:lang w:eastAsia="ar-SA"/>
        </w:rPr>
        <w:t xml:space="preserve"> Федерального закона</w:t>
      </w:r>
      <w:r w:rsidR="0090023A" w:rsidRPr="00A05EE6">
        <w:rPr>
          <w:rFonts w:ascii="Times New Roman" w:eastAsia="Calibri" w:hAnsi="Times New Roman" w:cs="Times New Roman"/>
          <w:sz w:val="28"/>
          <w:szCs w:val="28"/>
          <w:lang w:eastAsia="ar-SA"/>
        </w:rPr>
        <w:br/>
      </w:r>
      <w:r w:rsidRPr="00A05EE6">
        <w:rPr>
          <w:rFonts w:ascii="Times New Roman" w:eastAsia="Calibri" w:hAnsi="Times New Roman" w:cs="Times New Roman"/>
          <w:sz w:val="28"/>
          <w:szCs w:val="28"/>
          <w:lang w:eastAsia="ar-SA"/>
        </w:rPr>
        <w:t xml:space="preserve">от </w:t>
      </w:r>
      <w:r w:rsidR="00C45BDA" w:rsidRPr="00A05EE6">
        <w:rPr>
          <w:rFonts w:ascii="Times New Roman" w:eastAsia="Calibri" w:hAnsi="Times New Roman" w:cs="Times New Roman"/>
          <w:sz w:val="28"/>
          <w:szCs w:val="28"/>
          <w:lang w:eastAsia="ar-SA"/>
        </w:rPr>
        <w:t>7 февраля 2011</w:t>
      </w:r>
      <w:r w:rsidR="000F68E9"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г. №</w:t>
      </w:r>
      <w:r w:rsidR="00CC239C" w:rsidRPr="00A05EE6">
        <w:rPr>
          <w:rFonts w:ascii="Times New Roman" w:eastAsia="Calibri" w:hAnsi="Times New Roman" w:cs="Times New Roman"/>
          <w:sz w:val="28"/>
          <w:szCs w:val="28"/>
          <w:lang w:eastAsia="ar-SA"/>
        </w:rPr>
        <w:t> </w:t>
      </w:r>
      <w:r w:rsidR="00C45BDA" w:rsidRPr="00A05EE6">
        <w:rPr>
          <w:rFonts w:ascii="Times New Roman" w:eastAsia="Calibri" w:hAnsi="Times New Roman" w:cs="Times New Roman"/>
          <w:sz w:val="28"/>
          <w:szCs w:val="28"/>
          <w:lang w:eastAsia="ar-SA"/>
        </w:rPr>
        <w:t xml:space="preserve">3-ФЗ </w:t>
      </w:r>
      <w:r w:rsidRPr="00A05EE6">
        <w:rPr>
          <w:rFonts w:ascii="Times New Roman" w:eastAsia="Calibri" w:hAnsi="Times New Roman" w:cs="Times New Roman"/>
          <w:sz w:val="28"/>
          <w:szCs w:val="28"/>
          <w:lang w:eastAsia="ar-SA"/>
        </w:rPr>
        <w:t xml:space="preserve">«О </w:t>
      </w:r>
      <w:r w:rsidR="00C45BDA" w:rsidRPr="00A05EE6">
        <w:rPr>
          <w:rFonts w:ascii="Times New Roman" w:eastAsia="Calibri" w:hAnsi="Times New Roman" w:cs="Times New Roman"/>
          <w:sz w:val="28"/>
          <w:szCs w:val="28"/>
          <w:lang w:eastAsia="ar-SA"/>
        </w:rPr>
        <w:t>полиции»</w:t>
      </w:r>
      <w:r w:rsidR="004F76A8" w:rsidRPr="00A05EE6">
        <w:rPr>
          <w:rFonts w:ascii="Times New Roman" w:eastAsia="Calibri" w:hAnsi="Times New Roman" w:cs="Times New Roman"/>
          <w:spacing w:val="-6"/>
          <w:sz w:val="28"/>
          <w:szCs w:val="28"/>
          <w:vertAlign w:val="superscript"/>
          <w:lang w:eastAsia="ru-RU"/>
        </w:rPr>
        <w:footnoteReference w:id="1"/>
      </w:r>
      <w:r w:rsidR="004F76A8" w:rsidRPr="00A05EE6">
        <w:rPr>
          <w:rFonts w:ascii="Times New Roman" w:eastAsia="Calibri" w:hAnsi="Times New Roman" w:cs="Times New Roman"/>
          <w:spacing w:val="-6"/>
          <w:sz w:val="28"/>
          <w:szCs w:val="28"/>
          <w:lang w:eastAsia="ru-RU"/>
        </w:rPr>
        <w:t xml:space="preserve"> </w:t>
      </w:r>
      <w:r w:rsidRPr="00A05EE6">
        <w:rPr>
          <w:rFonts w:ascii="Times New Roman" w:eastAsia="Calibri" w:hAnsi="Times New Roman" w:cs="Times New Roman"/>
          <w:spacing w:val="-4"/>
          <w:sz w:val="28"/>
          <w:szCs w:val="28"/>
          <w:lang w:eastAsia="ar-SA"/>
        </w:rPr>
        <w:t>–</w:t>
      </w:r>
    </w:p>
    <w:p w:rsidR="002871E2" w:rsidRPr="00A05EE6" w:rsidRDefault="002871E2" w:rsidP="00170ACB">
      <w:pPr>
        <w:widowControl w:val="0"/>
        <w:suppressAutoHyphens/>
        <w:autoSpaceDE w:val="0"/>
        <w:spacing w:after="0" w:line="238" w:lineRule="auto"/>
        <w:ind w:firstLine="851"/>
        <w:jc w:val="both"/>
        <w:rPr>
          <w:rFonts w:ascii="Times New Roman" w:eastAsia="Calibri" w:hAnsi="Times New Roman" w:cs="Times New Roman"/>
          <w:spacing w:val="-8"/>
          <w:sz w:val="28"/>
          <w:szCs w:val="28"/>
          <w:lang w:eastAsia="ar-SA"/>
        </w:rPr>
      </w:pPr>
    </w:p>
    <w:p w:rsidR="00CC5316" w:rsidRPr="00A05EE6" w:rsidRDefault="00CC5316" w:rsidP="00170ACB">
      <w:pPr>
        <w:widowControl w:val="0"/>
        <w:suppressAutoHyphens/>
        <w:autoSpaceDE w:val="0"/>
        <w:spacing w:after="0" w:line="238" w:lineRule="auto"/>
        <w:jc w:val="center"/>
        <w:rPr>
          <w:rFonts w:ascii="Times New Roman" w:eastAsia="Calibri" w:hAnsi="Times New Roman" w:cs="Times New Roman"/>
          <w:sz w:val="28"/>
          <w:szCs w:val="28"/>
          <w:lang w:eastAsia="ar-SA"/>
        </w:rPr>
      </w:pPr>
      <w:r w:rsidRPr="00A05EE6">
        <w:rPr>
          <w:rFonts w:ascii="Times New Roman" w:eastAsia="Calibri" w:hAnsi="Times New Roman" w:cs="Times New Roman"/>
          <w:sz w:val="28"/>
          <w:szCs w:val="28"/>
          <w:lang w:eastAsia="ar-SA"/>
        </w:rPr>
        <w:t>П</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 xml:space="preserve"> Р</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 xml:space="preserve"> И</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 xml:space="preserve"> К</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 xml:space="preserve"> А </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З</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 xml:space="preserve"> Ы</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 xml:space="preserve"> В</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 xml:space="preserve"> А</w:t>
      </w:r>
      <w:r w:rsidR="00EB78EA" w:rsidRPr="00A05EE6">
        <w:rPr>
          <w:rFonts w:ascii="Times New Roman" w:eastAsia="Calibri" w:hAnsi="Times New Roman" w:cs="Times New Roman"/>
          <w:sz w:val="28"/>
          <w:szCs w:val="28"/>
          <w:lang w:eastAsia="ar-SA"/>
        </w:rPr>
        <w:t xml:space="preserve"> </w:t>
      </w:r>
      <w:r w:rsidRPr="00A05EE6">
        <w:rPr>
          <w:rFonts w:ascii="Times New Roman" w:eastAsia="Calibri" w:hAnsi="Times New Roman" w:cs="Times New Roman"/>
          <w:sz w:val="28"/>
          <w:szCs w:val="28"/>
          <w:lang w:eastAsia="ar-SA"/>
        </w:rPr>
        <w:t xml:space="preserve"> Ю:</w:t>
      </w:r>
    </w:p>
    <w:p w:rsidR="00CC5316" w:rsidRPr="00A05EE6" w:rsidRDefault="00CC5316" w:rsidP="00170ACB">
      <w:pPr>
        <w:widowControl w:val="0"/>
        <w:suppressAutoHyphens/>
        <w:autoSpaceDE w:val="0"/>
        <w:spacing w:after="0" w:line="238" w:lineRule="auto"/>
        <w:jc w:val="both"/>
        <w:rPr>
          <w:rFonts w:ascii="Times New Roman" w:eastAsia="Calibri" w:hAnsi="Times New Roman" w:cs="Times New Roman"/>
          <w:sz w:val="28"/>
          <w:szCs w:val="28"/>
          <w:lang w:eastAsia="ar-SA"/>
        </w:rPr>
      </w:pPr>
    </w:p>
    <w:p w:rsidR="0074117F" w:rsidRPr="00A05EE6" w:rsidRDefault="0074117F" w:rsidP="004C6D75">
      <w:pPr>
        <w:pStyle w:val="ConsPlusNormal"/>
        <w:ind w:firstLine="709"/>
        <w:jc w:val="both"/>
        <w:rPr>
          <w:rFonts w:ascii="Times New Roman" w:hAnsi="Times New Roman" w:cs="Times New Roman"/>
          <w:sz w:val="28"/>
          <w:szCs w:val="28"/>
        </w:rPr>
      </w:pPr>
      <w:r w:rsidRPr="00A05EE6">
        <w:rPr>
          <w:rFonts w:ascii="Times New Roman" w:hAnsi="Times New Roman" w:cs="Times New Roman"/>
          <w:sz w:val="28"/>
          <w:szCs w:val="28"/>
        </w:rPr>
        <w:t xml:space="preserve">Утвердить прилагаемый </w:t>
      </w:r>
      <w:r w:rsidR="004C6D75" w:rsidRPr="00A05EE6">
        <w:rPr>
          <w:rFonts w:ascii="Times New Roman" w:hAnsi="Times New Roman" w:cs="Times New Roman"/>
          <w:sz w:val="28"/>
          <w:szCs w:val="28"/>
        </w:rPr>
        <w:t>П</w:t>
      </w:r>
      <w:r w:rsidR="004C6D75" w:rsidRPr="00A05EE6">
        <w:rPr>
          <w:rFonts w:ascii="Times New Roman" w:hAnsi="Times New Roman"/>
          <w:sz w:val="28"/>
          <w:szCs w:val="28"/>
        </w:rPr>
        <w:t>орядок информирования полицией собственника нежилого помещения или земельного участка либо его законного представителя о случае проникновения</w:t>
      </w:r>
      <w:r w:rsidR="004814B9">
        <w:rPr>
          <w:rFonts w:ascii="Times New Roman" w:hAnsi="Times New Roman"/>
          <w:sz w:val="28"/>
          <w:szCs w:val="28"/>
        </w:rPr>
        <w:t xml:space="preserve"> (</w:t>
      </w:r>
      <w:r w:rsidR="002C2D77">
        <w:rPr>
          <w:rFonts w:ascii="Times New Roman" w:hAnsi="Times New Roman"/>
          <w:sz w:val="28"/>
          <w:szCs w:val="28"/>
        </w:rPr>
        <w:t>в его отсутствие</w:t>
      </w:r>
      <w:r w:rsidR="004814B9">
        <w:rPr>
          <w:rFonts w:ascii="Times New Roman" w:hAnsi="Times New Roman"/>
          <w:sz w:val="28"/>
          <w:szCs w:val="28"/>
        </w:rPr>
        <w:t>)</w:t>
      </w:r>
      <w:r w:rsidR="004F76A1">
        <w:rPr>
          <w:rFonts w:ascii="Times New Roman" w:hAnsi="Times New Roman"/>
          <w:sz w:val="28"/>
          <w:szCs w:val="28"/>
        </w:rPr>
        <w:t xml:space="preserve"> </w:t>
      </w:r>
      <w:r w:rsidR="004C6D75" w:rsidRPr="00A05EE6">
        <w:rPr>
          <w:rFonts w:ascii="Times New Roman" w:hAnsi="Times New Roman"/>
          <w:sz w:val="28"/>
          <w:szCs w:val="28"/>
        </w:rPr>
        <w:t>со взломом (разрушением) запирающих устройств, элементов и конструкций, препятствующих проникновению в нежилое помещение или на земельный участок, сотрудника полиции</w:t>
      </w:r>
      <w:r w:rsidRPr="00A05EE6">
        <w:rPr>
          <w:rFonts w:ascii="Times New Roman" w:hAnsi="Times New Roman" w:cs="Times New Roman"/>
          <w:sz w:val="28"/>
          <w:szCs w:val="28"/>
        </w:rPr>
        <w:t>.</w:t>
      </w:r>
    </w:p>
    <w:p w:rsidR="0005754F" w:rsidRPr="00A05EE6" w:rsidRDefault="0005754F" w:rsidP="00CC5316">
      <w:pPr>
        <w:suppressAutoHyphens/>
        <w:spacing w:after="0" w:line="240" w:lineRule="auto"/>
        <w:jc w:val="both"/>
        <w:rPr>
          <w:rFonts w:ascii="Times New Roman" w:eastAsia="Times New Roman" w:hAnsi="Times New Roman" w:cs="Times New Roman"/>
          <w:sz w:val="28"/>
          <w:szCs w:val="28"/>
          <w:lang w:eastAsia="ar-SA"/>
        </w:rPr>
      </w:pPr>
    </w:p>
    <w:p w:rsidR="00CC5316" w:rsidRPr="00A05EE6" w:rsidRDefault="00CC5316" w:rsidP="00CC5316">
      <w:pPr>
        <w:suppressAutoHyphens/>
        <w:spacing w:after="0" w:line="240" w:lineRule="auto"/>
        <w:jc w:val="both"/>
        <w:rPr>
          <w:rFonts w:ascii="Times New Roman" w:eastAsia="Times New Roman" w:hAnsi="Times New Roman" w:cs="Times New Roman"/>
          <w:sz w:val="28"/>
          <w:szCs w:val="28"/>
          <w:lang w:eastAsia="ar-SA"/>
        </w:rPr>
      </w:pPr>
    </w:p>
    <w:p w:rsidR="00EB32FA" w:rsidRPr="00A05EE6" w:rsidRDefault="00EB32FA" w:rsidP="00CC5316">
      <w:pPr>
        <w:suppressAutoHyphens/>
        <w:spacing w:after="0" w:line="240" w:lineRule="auto"/>
        <w:jc w:val="both"/>
        <w:rPr>
          <w:rFonts w:ascii="Times New Roman" w:eastAsia="Times New Roman" w:hAnsi="Times New Roman" w:cs="Times New Roman"/>
          <w:sz w:val="28"/>
          <w:szCs w:val="28"/>
          <w:lang w:eastAsia="ar-SA"/>
        </w:rPr>
      </w:pPr>
    </w:p>
    <w:p w:rsidR="00CC5316" w:rsidRPr="00A05EE6" w:rsidRDefault="00CC5316" w:rsidP="00CC5316">
      <w:pPr>
        <w:suppressAutoHyphens/>
        <w:spacing w:after="0" w:line="240" w:lineRule="auto"/>
        <w:jc w:val="both"/>
        <w:rPr>
          <w:rFonts w:ascii="Times New Roman" w:eastAsia="Times New Roman" w:hAnsi="Times New Roman" w:cs="Times New Roman"/>
          <w:sz w:val="28"/>
          <w:szCs w:val="28"/>
          <w:lang w:eastAsia="ar-SA"/>
        </w:rPr>
      </w:pPr>
      <w:r w:rsidRPr="00A05EE6">
        <w:rPr>
          <w:rFonts w:ascii="Times New Roman" w:eastAsia="Times New Roman" w:hAnsi="Times New Roman" w:cs="Times New Roman"/>
          <w:sz w:val="28"/>
          <w:szCs w:val="28"/>
          <w:lang w:eastAsia="ar-SA"/>
        </w:rPr>
        <w:t>Министр</w:t>
      </w:r>
    </w:p>
    <w:p w:rsidR="00CC5316" w:rsidRPr="00A05EE6" w:rsidRDefault="00CC5316" w:rsidP="00CC5316">
      <w:pPr>
        <w:suppressAutoHyphens/>
        <w:spacing w:after="0" w:line="240" w:lineRule="auto"/>
        <w:jc w:val="both"/>
        <w:rPr>
          <w:rFonts w:ascii="Times New Roman" w:eastAsia="Times New Roman" w:hAnsi="Times New Roman" w:cs="Times New Roman"/>
          <w:sz w:val="28"/>
          <w:szCs w:val="28"/>
          <w:lang w:eastAsia="ar-SA"/>
        </w:rPr>
      </w:pPr>
      <w:r w:rsidRPr="00A05EE6">
        <w:rPr>
          <w:rFonts w:ascii="Times New Roman" w:eastAsia="Times New Roman" w:hAnsi="Times New Roman" w:cs="Times New Roman"/>
          <w:sz w:val="28"/>
          <w:szCs w:val="28"/>
          <w:lang w:eastAsia="ar-SA"/>
        </w:rPr>
        <w:t xml:space="preserve">генерал полиции Российской Федерации                     </w:t>
      </w:r>
      <w:r w:rsidR="0011037D" w:rsidRPr="00A05EE6">
        <w:rPr>
          <w:rFonts w:ascii="Times New Roman" w:eastAsia="Times New Roman" w:hAnsi="Times New Roman" w:cs="Times New Roman"/>
          <w:sz w:val="28"/>
          <w:szCs w:val="28"/>
          <w:lang w:eastAsia="ar-SA"/>
        </w:rPr>
        <w:t xml:space="preserve">           </w:t>
      </w:r>
      <w:r w:rsidRPr="00A05EE6">
        <w:rPr>
          <w:rFonts w:ascii="Times New Roman" w:eastAsia="Times New Roman" w:hAnsi="Times New Roman" w:cs="Times New Roman"/>
          <w:sz w:val="28"/>
          <w:szCs w:val="28"/>
          <w:lang w:eastAsia="ar-SA"/>
        </w:rPr>
        <w:t xml:space="preserve">      </w:t>
      </w:r>
      <w:r w:rsidR="00DD6A6F" w:rsidRPr="00A05EE6">
        <w:rPr>
          <w:rFonts w:ascii="Times New Roman" w:eastAsia="Times New Roman" w:hAnsi="Times New Roman" w:cs="Times New Roman"/>
          <w:sz w:val="28"/>
          <w:szCs w:val="28"/>
          <w:lang w:eastAsia="ar-SA"/>
        </w:rPr>
        <w:t xml:space="preserve">  </w:t>
      </w:r>
      <w:r w:rsidRPr="00A05EE6">
        <w:rPr>
          <w:rFonts w:ascii="Times New Roman" w:eastAsia="Times New Roman" w:hAnsi="Times New Roman" w:cs="Times New Roman"/>
          <w:sz w:val="28"/>
          <w:szCs w:val="28"/>
          <w:lang w:eastAsia="ar-SA"/>
        </w:rPr>
        <w:t>В. Колокольцев</w:t>
      </w:r>
    </w:p>
    <w:p w:rsidR="00CC5316" w:rsidRPr="00A05EE6" w:rsidRDefault="00CC5316" w:rsidP="00D22720">
      <w:pPr>
        <w:suppressAutoHyphens/>
        <w:spacing w:after="0" w:line="240" w:lineRule="auto"/>
        <w:ind w:firstLine="6096"/>
        <w:jc w:val="both"/>
        <w:rPr>
          <w:rFonts w:ascii="Times New Roman" w:eastAsia="Times New Roman" w:hAnsi="Times New Roman" w:cs="Times New Roman"/>
          <w:sz w:val="28"/>
          <w:szCs w:val="28"/>
          <w:lang w:eastAsia="ar-SA"/>
        </w:rPr>
      </w:pPr>
      <w:r w:rsidRPr="00A05EE6">
        <w:rPr>
          <w:rFonts w:ascii="Times New Roman" w:eastAsia="Times New Roman" w:hAnsi="Times New Roman" w:cs="Times New Roman"/>
          <w:sz w:val="28"/>
          <w:szCs w:val="28"/>
          <w:lang w:eastAsia="ar-SA"/>
        </w:rPr>
        <w:br w:type="page"/>
      </w:r>
      <w:r w:rsidRPr="00A05EE6">
        <w:rPr>
          <w:rFonts w:ascii="Times New Roman" w:eastAsia="Times New Roman" w:hAnsi="Times New Roman" w:cs="Times New Roman"/>
          <w:sz w:val="28"/>
          <w:szCs w:val="28"/>
          <w:lang w:eastAsia="ar-SA"/>
        </w:rPr>
        <w:lastRenderedPageBreak/>
        <w:t xml:space="preserve">Приложение </w:t>
      </w:r>
    </w:p>
    <w:p w:rsidR="00CC5316" w:rsidRPr="00A05EE6" w:rsidRDefault="00CC5316" w:rsidP="00D22720">
      <w:pPr>
        <w:widowControl w:val="0"/>
        <w:suppressAutoHyphens/>
        <w:autoSpaceDE w:val="0"/>
        <w:spacing w:after="0" w:line="240" w:lineRule="auto"/>
        <w:ind w:firstLine="6096"/>
        <w:rPr>
          <w:rFonts w:ascii="Times New Roman" w:eastAsia="Calibri" w:hAnsi="Times New Roman" w:cs="Times New Roman"/>
          <w:sz w:val="28"/>
          <w:szCs w:val="28"/>
          <w:lang w:eastAsia="ar-SA"/>
        </w:rPr>
      </w:pPr>
      <w:r w:rsidRPr="00A05EE6">
        <w:rPr>
          <w:rFonts w:ascii="Times New Roman" w:eastAsia="Calibri" w:hAnsi="Times New Roman" w:cs="Times New Roman"/>
          <w:sz w:val="28"/>
          <w:szCs w:val="28"/>
          <w:lang w:eastAsia="ar-SA"/>
        </w:rPr>
        <w:t>к приказу МВД России</w:t>
      </w:r>
    </w:p>
    <w:p w:rsidR="00CC5316" w:rsidRPr="00A05EE6" w:rsidRDefault="00CC5316" w:rsidP="00D22720">
      <w:pPr>
        <w:widowControl w:val="0"/>
        <w:suppressAutoHyphens/>
        <w:autoSpaceDE w:val="0"/>
        <w:spacing w:after="0" w:line="240" w:lineRule="auto"/>
        <w:ind w:firstLine="6096"/>
        <w:rPr>
          <w:rFonts w:ascii="Times New Roman" w:eastAsia="Calibri" w:hAnsi="Times New Roman" w:cs="Times New Roman"/>
          <w:sz w:val="28"/>
          <w:szCs w:val="28"/>
          <w:lang w:eastAsia="ar-SA"/>
        </w:rPr>
      </w:pPr>
      <w:r w:rsidRPr="00A05EE6">
        <w:rPr>
          <w:rFonts w:ascii="Times New Roman" w:eastAsia="Calibri" w:hAnsi="Times New Roman" w:cs="Times New Roman"/>
          <w:sz w:val="28"/>
          <w:szCs w:val="28"/>
          <w:lang w:eastAsia="ar-SA"/>
        </w:rPr>
        <w:t xml:space="preserve">от </w:t>
      </w:r>
      <w:r w:rsidRPr="00A05EE6">
        <w:rPr>
          <w:rFonts w:ascii="Times New Roman" w:eastAsia="Calibri" w:hAnsi="Times New Roman" w:cs="Times New Roman"/>
          <w:sz w:val="28"/>
          <w:szCs w:val="28"/>
          <w:lang w:eastAsia="ar-SA"/>
        </w:rPr>
        <w:tab/>
      </w:r>
      <w:r w:rsidRPr="00A05EE6">
        <w:rPr>
          <w:rFonts w:ascii="Times New Roman" w:eastAsia="Calibri" w:hAnsi="Times New Roman" w:cs="Times New Roman"/>
          <w:sz w:val="28"/>
          <w:szCs w:val="28"/>
          <w:lang w:eastAsia="ar-SA"/>
        </w:rPr>
        <w:tab/>
        <w:t xml:space="preserve"> № </w:t>
      </w:r>
    </w:p>
    <w:p w:rsidR="00CC5316" w:rsidRPr="00A05EE6" w:rsidRDefault="00CC5316" w:rsidP="00CC5316">
      <w:pPr>
        <w:suppressAutoHyphens/>
        <w:spacing w:after="0" w:line="240" w:lineRule="auto"/>
        <w:ind w:firstLine="709"/>
        <w:jc w:val="center"/>
        <w:rPr>
          <w:rFonts w:ascii="Times New Roman" w:eastAsia="Times New Roman" w:hAnsi="Times New Roman" w:cs="Times New Roman"/>
          <w:b/>
          <w:bCs/>
          <w:sz w:val="28"/>
          <w:szCs w:val="28"/>
          <w:lang w:eastAsia="ar-SA"/>
        </w:rPr>
      </w:pPr>
    </w:p>
    <w:p w:rsidR="00CC5316" w:rsidRPr="00A05EE6" w:rsidRDefault="00CC5316" w:rsidP="00CC5316">
      <w:pPr>
        <w:suppressAutoHyphens/>
        <w:spacing w:after="0" w:line="240" w:lineRule="auto"/>
        <w:jc w:val="center"/>
        <w:rPr>
          <w:rFonts w:ascii="Times New Roman" w:eastAsia="Times New Roman" w:hAnsi="Times New Roman" w:cs="Times New Roman"/>
          <w:b/>
          <w:sz w:val="28"/>
          <w:szCs w:val="28"/>
          <w:lang w:eastAsia="ar-SA"/>
        </w:rPr>
      </w:pPr>
      <w:r w:rsidRPr="00A05EE6">
        <w:rPr>
          <w:rFonts w:ascii="Times New Roman" w:eastAsia="Times New Roman" w:hAnsi="Times New Roman" w:cs="Times New Roman"/>
          <w:b/>
          <w:sz w:val="28"/>
          <w:szCs w:val="28"/>
          <w:lang w:eastAsia="ar-SA"/>
        </w:rPr>
        <w:t>П О Р Я Д О К</w:t>
      </w:r>
    </w:p>
    <w:p w:rsidR="004C6D75" w:rsidRPr="00A05EE6" w:rsidRDefault="004C6D75" w:rsidP="00C32BAA">
      <w:pPr>
        <w:suppressAutoHyphens/>
        <w:spacing w:after="0" w:line="240" w:lineRule="auto"/>
        <w:jc w:val="center"/>
        <w:rPr>
          <w:rFonts w:ascii="Times New Roman" w:hAnsi="Times New Roman"/>
          <w:b/>
          <w:sz w:val="28"/>
          <w:szCs w:val="28"/>
        </w:rPr>
      </w:pPr>
      <w:r w:rsidRPr="00A05EE6">
        <w:rPr>
          <w:rFonts w:ascii="Times New Roman" w:hAnsi="Times New Roman"/>
          <w:b/>
          <w:sz w:val="28"/>
          <w:szCs w:val="28"/>
        </w:rPr>
        <w:t xml:space="preserve">информирования полицией собственника нежилого помещения </w:t>
      </w:r>
    </w:p>
    <w:p w:rsidR="004C6D75" w:rsidRPr="00A05EE6" w:rsidRDefault="004C6D75" w:rsidP="00C32BAA">
      <w:pPr>
        <w:suppressAutoHyphens/>
        <w:spacing w:after="0" w:line="240" w:lineRule="auto"/>
        <w:jc w:val="center"/>
        <w:rPr>
          <w:rFonts w:ascii="Times New Roman" w:hAnsi="Times New Roman"/>
          <w:b/>
          <w:sz w:val="28"/>
          <w:szCs w:val="28"/>
        </w:rPr>
      </w:pPr>
      <w:r w:rsidRPr="00A05EE6">
        <w:rPr>
          <w:rFonts w:ascii="Times New Roman" w:hAnsi="Times New Roman"/>
          <w:b/>
          <w:sz w:val="28"/>
          <w:szCs w:val="28"/>
        </w:rPr>
        <w:t xml:space="preserve">или земельного участка либо его законного представителя </w:t>
      </w:r>
    </w:p>
    <w:p w:rsidR="004C6D75" w:rsidRPr="00A05EE6" w:rsidRDefault="004C6D75" w:rsidP="00C32BAA">
      <w:pPr>
        <w:suppressAutoHyphens/>
        <w:spacing w:after="0" w:line="240" w:lineRule="auto"/>
        <w:jc w:val="center"/>
        <w:rPr>
          <w:rFonts w:ascii="Times New Roman" w:hAnsi="Times New Roman"/>
          <w:b/>
          <w:sz w:val="28"/>
          <w:szCs w:val="28"/>
        </w:rPr>
      </w:pPr>
      <w:r w:rsidRPr="00A05EE6">
        <w:rPr>
          <w:rFonts w:ascii="Times New Roman" w:hAnsi="Times New Roman"/>
          <w:b/>
          <w:sz w:val="28"/>
          <w:szCs w:val="28"/>
        </w:rPr>
        <w:t>о случае проникновения</w:t>
      </w:r>
      <w:r w:rsidR="004814B9">
        <w:rPr>
          <w:rFonts w:ascii="Times New Roman" w:hAnsi="Times New Roman"/>
          <w:b/>
          <w:sz w:val="28"/>
          <w:szCs w:val="28"/>
        </w:rPr>
        <w:t xml:space="preserve"> (</w:t>
      </w:r>
      <w:r w:rsidR="002C2D77">
        <w:rPr>
          <w:rFonts w:ascii="Times New Roman" w:hAnsi="Times New Roman"/>
          <w:b/>
          <w:sz w:val="28"/>
          <w:szCs w:val="28"/>
        </w:rPr>
        <w:t>в его отсутствие</w:t>
      </w:r>
      <w:r w:rsidR="004814B9">
        <w:rPr>
          <w:rFonts w:ascii="Times New Roman" w:hAnsi="Times New Roman"/>
          <w:b/>
          <w:sz w:val="28"/>
          <w:szCs w:val="28"/>
        </w:rPr>
        <w:t>)</w:t>
      </w:r>
      <w:r w:rsidR="002C2D77">
        <w:rPr>
          <w:rFonts w:ascii="Times New Roman" w:hAnsi="Times New Roman"/>
          <w:b/>
          <w:sz w:val="28"/>
          <w:szCs w:val="28"/>
        </w:rPr>
        <w:t xml:space="preserve"> </w:t>
      </w:r>
      <w:r w:rsidRPr="00A05EE6">
        <w:rPr>
          <w:rFonts w:ascii="Times New Roman" w:hAnsi="Times New Roman"/>
          <w:b/>
          <w:sz w:val="28"/>
          <w:szCs w:val="28"/>
        </w:rPr>
        <w:t xml:space="preserve">со взломом (разрушением) </w:t>
      </w:r>
    </w:p>
    <w:p w:rsidR="004C6D75" w:rsidRPr="00A05EE6" w:rsidRDefault="004C6D75" w:rsidP="00C32BAA">
      <w:pPr>
        <w:suppressAutoHyphens/>
        <w:spacing w:after="0" w:line="240" w:lineRule="auto"/>
        <w:jc w:val="center"/>
        <w:rPr>
          <w:rFonts w:ascii="Times New Roman" w:hAnsi="Times New Roman"/>
          <w:b/>
          <w:sz w:val="28"/>
          <w:szCs w:val="28"/>
        </w:rPr>
      </w:pPr>
      <w:r w:rsidRPr="00A05EE6">
        <w:rPr>
          <w:rFonts w:ascii="Times New Roman" w:hAnsi="Times New Roman"/>
          <w:b/>
          <w:sz w:val="28"/>
          <w:szCs w:val="28"/>
        </w:rPr>
        <w:t xml:space="preserve">запирающих устройств, элементов и конструкций, </w:t>
      </w:r>
    </w:p>
    <w:p w:rsidR="004C6D75" w:rsidRPr="00A05EE6" w:rsidRDefault="004C6D75" w:rsidP="00C32BAA">
      <w:pPr>
        <w:suppressAutoHyphens/>
        <w:spacing w:after="0" w:line="240" w:lineRule="auto"/>
        <w:jc w:val="center"/>
        <w:rPr>
          <w:rFonts w:ascii="Times New Roman" w:hAnsi="Times New Roman"/>
          <w:b/>
          <w:sz w:val="28"/>
          <w:szCs w:val="28"/>
        </w:rPr>
      </w:pPr>
      <w:r w:rsidRPr="00A05EE6">
        <w:rPr>
          <w:rFonts w:ascii="Times New Roman" w:hAnsi="Times New Roman"/>
          <w:b/>
          <w:sz w:val="28"/>
          <w:szCs w:val="28"/>
        </w:rPr>
        <w:t xml:space="preserve">препятствующих проникновению в нежилое помещение </w:t>
      </w:r>
    </w:p>
    <w:p w:rsidR="00CC5316" w:rsidRPr="00A05EE6" w:rsidRDefault="004C6D75" w:rsidP="002C2D77">
      <w:pPr>
        <w:suppressAutoHyphens/>
        <w:spacing w:after="0" w:line="240" w:lineRule="auto"/>
        <w:jc w:val="center"/>
        <w:rPr>
          <w:rFonts w:ascii="Times New Roman" w:eastAsia="Times New Roman" w:hAnsi="Times New Roman" w:cs="Times New Roman"/>
          <w:b/>
          <w:sz w:val="28"/>
          <w:szCs w:val="28"/>
          <w:lang w:eastAsia="ar-SA"/>
        </w:rPr>
      </w:pPr>
      <w:r w:rsidRPr="00A05EE6">
        <w:rPr>
          <w:rFonts w:ascii="Times New Roman" w:hAnsi="Times New Roman"/>
          <w:b/>
          <w:sz w:val="28"/>
          <w:szCs w:val="28"/>
        </w:rPr>
        <w:t>или на земельный участок, сотрудника полиции</w:t>
      </w:r>
    </w:p>
    <w:p w:rsidR="00CC5316" w:rsidRPr="00C374A1" w:rsidRDefault="00CC5316" w:rsidP="00C374A1">
      <w:pPr>
        <w:suppressAutoHyphens/>
        <w:spacing w:after="0" w:line="240" w:lineRule="auto"/>
        <w:ind w:firstLine="709"/>
        <w:jc w:val="both"/>
        <w:rPr>
          <w:rFonts w:ascii="Times New Roman" w:eastAsia="Times New Roman" w:hAnsi="Times New Roman" w:cs="Times New Roman"/>
          <w:sz w:val="28"/>
          <w:szCs w:val="28"/>
          <w:lang w:eastAsia="ar-SA"/>
        </w:rPr>
      </w:pPr>
    </w:p>
    <w:p w:rsidR="003344DC" w:rsidRPr="00C374A1" w:rsidRDefault="003344DC" w:rsidP="00C374A1">
      <w:pPr>
        <w:suppressAutoHyphens/>
        <w:spacing w:after="0" w:line="240" w:lineRule="auto"/>
        <w:ind w:firstLine="709"/>
        <w:jc w:val="both"/>
        <w:rPr>
          <w:rFonts w:ascii="Times New Roman" w:eastAsia="Times New Roman" w:hAnsi="Times New Roman" w:cs="Times New Roman"/>
          <w:sz w:val="28"/>
          <w:szCs w:val="28"/>
          <w:lang w:eastAsia="ar-SA"/>
        </w:rPr>
      </w:pPr>
    </w:p>
    <w:p w:rsidR="00F279F5" w:rsidRPr="002B0843" w:rsidRDefault="0074117F" w:rsidP="00006910">
      <w:pPr>
        <w:pStyle w:val="ad"/>
        <w:numPr>
          <w:ilvl w:val="0"/>
          <w:numId w:val="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2B0843">
        <w:rPr>
          <w:rFonts w:ascii="Times New Roman" w:hAnsi="Times New Roman" w:cs="Times New Roman"/>
          <w:sz w:val="28"/>
          <w:szCs w:val="28"/>
        </w:rPr>
        <w:t xml:space="preserve">Настоящий Порядок регламентирует действия </w:t>
      </w:r>
      <w:r w:rsidR="007C0921" w:rsidRPr="002B0843">
        <w:rPr>
          <w:rFonts w:ascii="Times New Roman" w:hAnsi="Times New Roman" w:cs="Times New Roman"/>
          <w:sz w:val="28"/>
          <w:szCs w:val="28"/>
        </w:rPr>
        <w:t xml:space="preserve">сотрудников полиции </w:t>
      </w:r>
      <w:r w:rsidRPr="002B0843">
        <w:rPr>
          <w:rFonts w:ascii="Times New Roman" w:hAnsi="Times New Roman" w:cs="Times New Roman"/>
          <w:sz w:val="28"/>
          <w:szCs w:val="28"/>
        </w:rPr>
        <w:t xml:space="preserve">по информированию </w:t>
      </w:r>
      <w:r w:rsidR="007C0921" w:rsidRPr="002B0843">
        <w:rPr>
          <w:rFonts w:ascii="Times New Roman" w:hAnsi="Times New Roman" w:cs="Times New Roman"/>
          <w:sz w:val="28"/>
          <w:szCs w:val="28"/>
        </w:rPr>
        <w:t>собственника нежилого помещения или земельного участка либо его законного представителя</w:t>
      </w:r>
      <w:r w:rsidR="00CA3342" w:rsidRPr="00401237">
        <w:rPr>
          <w:rStyle w:val="a6"/>
          <w:rFonts w:ascii="Times New Roman" w:hAnsi="Times New Roman"/>
          <w:sz w:val="28"/>
          <w:szCs w:val="28"/>
        </w:rPr>
        <w:footnoteReference w:id="2"/>
      </w:r>
      <w:r w:rsidR="007C0921" w:rsidRPr="002B0843">
        <w:rPr>
          <w:rFonts w:ascii="Times New Roman" w:hAnsi="Times New Roman" w:cs="Times New Roman"/>
          <w:sz w:val="28"/>
          <w:szCs w:val="28"/>
        </w:rPr>
        <w:t xml:space="preserve"> о случае проникновения</w:t>
      </w:r>
      <w:r w:rsidR="004814B9">
        <w:rPr>
          <w:rFonts w:ascii="Times New Roman" w:hAnsi="Times New Roman" w:cs="Times New Roman"/>
          <w:sz w:val="28"/>
          <w:szCs w:val="28"/>
        </w:rPr>
        <w:t xml:space="preserve"> (</w:t>
      </w:r>
      <w:r w:rsidR="002C2D77" w:rsidRPr="002B0843">
        <w:rPr>
          <w:rFonts w:ascii="Times New Roman" w:hAnsi="Times New Roman" w:cs="Times New Roman"/>
          <w:sz w:val="28"/>
          <w:szCs w:val="28"/>
        </w:rPr>
        <w:t>в его отсутствие</w:t>
      </w:r>
      <w:r w:rsidR="004814B9">
        <w:rPr>
          <w:rFonts w:ascii="Times New Roman" w:hAnsi="Times New Roman" w:cs="Times New Roman"/>
          <w:sz w:val="28"/>
          <w:szCs w:val="28"/>
        </w:rPr>
        <w:t>)</w:t>
      </w:r>
      <w:r w:rsidR="002C2D77" w:rsidRPr="002B0843">
        <w:rPr>
          <w:rFonts w:ascii="Times New Roman" w:hAnsi="Times New Roman" w:cs="Times New Roman"/>
          <w:sz w:val="28"/>
          <w:szCs w:val="28"/>
        </w:rPr>
        <w:t xml:space="preserve"> </w:t>
      </w:r>
      <w:r w:rsidR="007C0921" w:rsidRPr="002B0843">
        <w:rPr>
          <w:rFonts w:ascii="Times New Roman" w:hAnsi="Times New Roman" w:cs="Times New Roman"/>
          <w:sz w:val="28"/>
          <w:szCs w:val="28"/>
        </w:rPr>
        <w:t>со взломом (разрушением) запирающих устройств, элементов и конструкций, препятствующих проникновению в нежилое помещение или на земельный участок, сотрудника полиции</w:t>
      </w:r>
      <w:r w:rsidR="007C0921" w:rsidRPr="00401237">
        <w:rPr>
          <w:rStyle w:val="a6"/>
          <w:rFonts w:ascii="Times New Roman" w:hAnsi="Times New Roman"/>
          <w:sz w:val="28"/>
          <w:szCs w:val="28"/>
        </w:rPr>
        <w:footnoteReference w:id="3"/>
      </w:r>
      <w:r w:rsidR="002B0843" w:rsidRPr="002B0843">
        <w:rPr>
          <w:rFonts w:ascii="Times New Roman" w:hAnsi="Times New Roman" w:cs="Times New Roman"/>
          <w:sz w:val="28"/>
          <w:szCs w:val="28"/>
        </w:rPr>
        <w:t>, и</w:t>
      </w:r>
      <w:r w:rsidR="00F279F5" w:rsidRPr="002B0843">
        <w:rPr>
          <w:rFonts w:ascii="Times New Roman" w:hAnsi="Times New Roman" w:cs="Times New Roman"/>
          <w:sz w:val="28"/>
          <w:szCs w:val="28"/>
        </w:rPr>
        <w:t xml:space="preserve"> не распространяется на правоотношения, регулируемые Уголовно-процессуальным кодексом Российской Федерации</w:t>
      </w:r>
      <w:r w:rsidR="00C770B2" w:rsidRPr="00401237">
        <w:rPr>
          <w:rStyle w:val="a6"/>
          <w:rFonts w:ascii="Times New Roman" w:hAnsi="Times New Roman"/>
          <w:sz w:val="28"/>
          <w:szCs w:val="28"/>
        </w:rPr>
        <w:footnoteReference w:id="4"/>
      </w:r>
      <w:r w:rsidR="00F279F5" w:rsidRPr="002B0843">
        <w:rPr>
          <w:rFonts w:ascii="Times New Roman" w:hAnsi="Times New Roman" w:cs="Times New Roman"/>
          <w:sz w:val="28"/>
          <w:szCs w:val="28"/>
        </w:rPr>
        <w:t>.</w:t>
      </w:r>
    </w:p>
    <w:p w:rsidR="00901EDB" w:rsidRPr="002B0843" w:rsidRDefault="00901EDB" w:rsidP="002B0843">
      <w:pPr>
        <w:pStyle w:val="ad"/>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843">
        <w:rPr>
          <w:rFonts w:ascii="Times New Roman" w:hAnsi="Times New Roman" w:cs="Times New Roman"/>
          <w:sz w:val="28"/>
          <w:szCs w:val="28"/>
        </w:rPr>
        <w:t xml:space="preserve">О каждом случае проникновения сотрудника полиции в нежилое помещение или на земельный участок при обстоятельствах, указанных в </w:t>
      </w:r>
      <w:hyperlink r:id="rId9" w:history="1">
        <w:r w:rsidRPr="002B0843">
          <w:rPr>
            <w:rFonts w:ascii="Times New Roman" w:hAnsi="Times New Roman" w:cs="Times New Roman"/>
            <w:sz w:val="28"/>
            <w:szCs w:val="28"/>
          </w:rPr>
          <w:t>части 4</w:t>
        </w:r>
      </w:hyperlink>
      <w:r w:rsidRPr="002B0843">
        <w:rPr>
          <w:rFonts w:ascii="Times New Roman" w:hAnsi="Times New Roman" w:cs="Times New Roman"/>
          <w:sz w:val="28"/>
          <w:szCs w:val="28"/>
        </w:rPr>
        <w:t xml:space="preserve"> статьи 15 Федерального закона, в возможно короткий срок, но не позднее 24 часов с момента проникновения информируется собственник либо его законный представитель, если такое проникновение было осуществлено в его отсутствие.</w:t>
      </w:r>
      <w:r w:rsidR="00697636" w:rsidRPr="002B0843">
        <w:rPr>
          <w:rFonts w:ascii="Times New Roman" w:hAnsi="Times New Roman" w:cs="Times New Roman"/>
          <w:sz w:val="28"/>
          <w:szCs w:val="28"/>
          <w:highlight w:val="yellow"/>
        </w:rPr>
        <w:t xml:space="preserve"> </w:t>
      </w:r>
    </w:p>
    <w:p w:rsidR="002B0843" w:rsidRPr="002B0843" w:rsidRDefault="002B0843" w:rsidP="002B0843">
      <w:pPr>
        <w:pStyle w:val="ConsPlusNormal"/>
        <w:numPr>
          <w:ilvl w:val="0"/>
          <w:numId w:val="6"/>
        </w:numPr>
        <w:tabs>
          <w:tab w:val="left" w:pos="1134"/>
        </w:tabs>
        <w:ind w:left="0" w:firstLine="709"/>
        <w:jc w:val="both"/>
        <w:rPr>
          <w:rFonts w:ascii="Times New Roman" w:hAnsi="Times New Roman" w:cs="Times New Roman"/>
          <w:sz w:val="28"/>
          <w:szCs w:val="28"/>
        </w:rPr>
      </w:pPr>
      <w:r w:rsidRPr="002B0843">
        <w:rPr>
          <w:rFonts w:ascii="Times New Roman" w:hAnsi="Times New Roman" w:cs="Times New Roman"/>
          <w:sz w:val="28"/>
          <w:szCs w:val="28"/>
        </w:rPr>
        <w:t>Для осуществления своевременного информирования о проникновении полиция принимает необходимые меры по установлению собственника либо его законного представителя (адреса места нахождения организации или иного адреса, адреса электронной почты для направления организации почтовой корреспонденции, адреса места пребывания или жительства, а также электронной почты гражданина для направления почтовой корреспонденции, номера телефона).</w:t>
      </w:r>
    </w:p>
    <w:p w:rsidR="00E32649" w:rsidRPr="002B0843" w:rsidRDefault="0020143B" w:rsidP="002B0843">
      <w:pPr>
        <w:pStyle w:val="ConsPlusNormal"/>
        <w:numPr>
          <w:ilvl w:val="0"/>
          <w:numId w:val="6"/>
        </w:numPr>
        <w:tabs>
          <w:tab w:val="left" w:pos="1134"/>
        </w:tabs>
        <w:ind w:left="0" w:firstLine="709"/>
        <w:jc w:val="both"/>
        <w:rPr>
          <w:rFonts w:ascii="Times New Roman" w:hAnsi="Times New Roman" w:cs="Times New Roman"/>
          <w:sz w:val="28"/>
          <w:szCs w:val="28"/>
        </w:rPr>
      </w:pPr>
      <w:r w:rsidRPr="002B0843">
        <w:rPr>
          <w:rFonts w:ascii="Times New Roman" w:hAnsi="Times New Roman" w:cs="Times New Roman"/>
          <w:sz w:val="28"/>
          <w:szCs w:val="28"/>
        </w:rPr>
        <w:t>Полиция</w:t>
      </w:r>
      <w:r w:rsidR="0074117F" w:rsidRPr="002B0843">
        <w:rPr>
          <w:rFonts w:ascii="Times New Roman" w:hAnsi="Times New Roman" w:cs="Times New Roman"/>
          <w:sz w:val="28"/>
          <w:szCs w:val="28"/>
        </w:rPr>
        <w:t xml:space="preserve"> информиру</w:t>
      </w:r>
      <w:r w:rsidRPr="002B0843">
        <w:rPr>
          <w:rFonts w:ascii="Times New Roman" w:hAnsi="Times New Roman" w:cs="Times New Roman"/>
          <w:sz w:val="28"/>
          <w:szCs w:val="28"/>
        </w:rPr>
        <w:t>ет</w:t>
      </w:r>
      <w:r w:rsidR="0074117F" w:rsidRPr="002B0843">
        <w:rPr>
          <w:rFonts w:ascii="Times New Roman" w:hAnsi="Times New Roman" w:cs="Times New Roman"/>
          <w:sz w:val="28"/>
          <w:szCs w:val="28"/>
        </w:rPr>
        <w:t xml:space="preserve"> собственника </w:t>
      </w:r>
      <w:r w:rsidRPr="002B0843">
        <w:rPr>
          <w:rFonts w:ascii="Times New Roman" w:hAnsi="Times New Roman" w:cs="Times New Roman"/>
          <w:sz w:val="28"/>
          <w:szCs w:val="28"/>
        </w:rPr>
        <w:t xml:space="preserve">либо его законного представителя </w:t>
      </w:r>
      <w:r w:rsidR="0074117F" w:rsidRPr="002B0843">
        <w:rPr>
          <w:rFonts w:ascii="Times New Roman" w:hAnsi="Times New Roman" w:cs="Times New Roman"/>
          <w:sz w:val="28"/>
          <w:szCs w:val="28"/>
        </w:rPr>
        <w:t>путем направления</w:t>
      </w:r>
      <w:r w:rsidR="00602418" w:rsidRPr="002B0843">
        <w:rPr>
          <w:rFonts w:ascii="Times New Roman" w:hAnsi="Times New Roman" w:cs="Times New Roman"/>
          <w:sz w:val="28"/>
          <w:szCs w:val="28"/>
        </w:rPr>
        <w:t xml:space="preserve"> или </w:t>
      </w:r>
      <w:r w:rsidR="0074117F" w:rsidRPr="002B0843">
        <w:rPr>
          <w:rFonts w:ascii="Times New Roman" w:hAnsi="Times New Roman" w:cs="Times New Roman"/>
          <w:sz w:val="28"/>
          <w:szCs w:val="28"/>
        </w:rPr>
        <w:t>вручения уведомления</w:t>
      </w:r>
      <w:r w:rsidRPr="002B0843">
        <w:rPr>
          <w:rStyle w:val="a6"/>
          <w:rFonts w:ascii="Times New Roman" w:hAnsi="Times New Roman"/>
          <w:sz w:val="28"/>
          <w:szCs w:val="28"/>
        </w:rPr>
        <w:footnoteReference w:id="5"/>
      </w:r>
      <w:r w:rsidR="0074117F" w:rsidRPr="002B0843">
        <w:rPr>
          <w:rFonts w:ascii="Times New Roman" w:hAnsi="Times New Roman" w:cs="Times New Roman"/>
          <w:sz w:val="28"/>
          <w:szCs w:val="28"/>
        </w:rPr>
        <w:t xml:space="preserve"> о</w:t>
      </w:r>
      <w:r w:rsidR="003F1548" w:rsidRPr="002B0843">
        <w:rPr>
          <w:rFonts w:ascii="Times New Roman" w:hAnsi="Times New Roman" w:cs="Times New Roman"/>
          <w:sz w:val="28"/>
          <w:szCs w:val="28"/>
        </w:rPr>
        <w:t> </w:t>
      </w:r>
      <w:r w:rsidR="0074117F" w:rsidRPr="002B0843">
        <w:rPr>
          <w:rFonts w:ascii="Times New Roman" w:hAnsi="Times New Roman" w:cs="Times New Roman"/>
          <w:sz w:val="28"/>
          <w:szCs w:val="28"/>
        </w:rPr>
        <w:t>проникновении</w:t>
      </w:r>
      <w:r w:rsidRPr="002B0843">
        <w:rPr>
          <w:rStyle w:val="a6"/>
          <w:rFonts w:ascii="Times New Roman" w:hAnsi="Times New Roman"/>
          <w:sz w:val="28"/>
          <w:szCs w:val="28"/>
        </w:rPr>
        <w:footnoteReference w:id="6"/>
      </w:r>
      <w:r w:rsidRPr="002B0843">
        <w:rPr>
          <w:rFonts w:ascii="Times New Roman" w:hAnsi="Times New Roman" w:cs="Times New Roman"/>
          <w:sz w:val="28"/>
          <w:szCs w:val="28"/>
        </w:rPr>
        <w:t>.</w:t>
      </w:r>
    </w:p>
    <w:p w:rsidR="003344DC" w:rsidRPr="00401237" w:rsidRDefault="0074117F" w:rsidP="00401237">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Собственник </w:t>
      </w:r>
      <w:r w:rsidR="0020143B" w:rsidRPr="00401237">
        <w:rPr>
          <w:rFonts w:ascii="Times New Roman" w:hAnsi="Times New Roman" w:cs="Times New Roman"/>
          <w:sz w:val="28"/>
          <w:szCs w:val="28"/>
        </w:rPr>
        <w:t>либо его законн</w:t>
      </w:r>
      <w:r w:rsidR="003344DC" w:rsidRPr="00401237">
        <w:rPr>
          <w:rFonts w:ascii="Times New Roman" w:hAnsi="Times New Roman" w:cs="Times New Roman"/>
          <w:sz w:val="28"/>
          <w:szCs w:val="28"/>
        </w:rPr>
        <w:t>ый</w:t>
      </w:r>
      <w:r w:rsidR="0020143B" w:rsidRPr="00401237">
        <w:rPr>
          <w:rFonts w:ascii="Times New Roman" w:hAnsi="Times New Roman" w:cs="Times New Roman"/>
          <w:sz w:val="28"/>
          <w:szCs w:val="28"/>
        </w:rPr>
        <w:t xml:space="preserve"> представител</w:t>
      </w:r>
      <w:r w:rsidR="003344DC" w:rsidRPr="00401237">
        <w:rPr>
          <w:rFonts w:ascii="Times New Roman" w:hAnsi="Times New Roman" w:cs="Times New Roman"/>
          <w:sz w:val="28"/>
          <w:szCs w:val="28"/>
        </w:rPr>
        <w:t>ь</w:t>
      </w:r>
      <w:r w:rsidR="00772529" w:rsidRPr="00401237">
        <w:rPr>
          <w:rFonts w:ascii="Times New Roman" w:hAnsi="Times New Roman" w:cs="Times New Roman"/>
          <w:sz w:val="28"/>
          <w:szCs w:val="28"/>
        </w:rPr>
        <w:t xml:space="preserve"> </w:t>
      </w:r>
      <w:r w:rsidR="00652804" w:rsidRPr="00401237">
        <w:rPr>
          <w:rFonts w:ascii="Times New Roman" w:hAnsi="Times New Roman" w:cs="Times New Roman"/>
          <w:sz w:val="28"/>
          <w:szCs w:val="28"/>
        </w:rPr>
        <w:t>информируется</w:t>
      </w:r>
      <w:r w:rsidRPr="00401237">
        <w:rPr>
          <w:rFonts w:ascii="Times New Roman" w:hAnsi="Times New Roman" w:cs="Times New Roman"/>
          <w:sz w:val="28"/>
          <w:szCs w:val="28"/>
        </w:rPr>
        <w:t xml:space="preserve"> </w:t>
      </w:r>
      <w:r w:rsidR="00772529" w:rsidRPr="00401237">
        <w:rPr>
          <w:rFonts w:ascii="Times New Roman" w:hAnsi="Times New Roman" w:cs="Times New Roman"/>
          <w:sz w:val="28"/>
          <w:szCs w:val="28"/>
        </w:rPr>
        <w:t>полицией</w:t>
      </w:r>
      <w:r w:rsidRPr="00401237">
        <w:rPr>
          <w:rFonts w:ascii="Times New Roman" w:hAnsi="Times New Roman" w:cs="Times New Roman"/>
          <w:sz w:val="28"/>
          <w:szCs w:val="28"/>
        </w:rPr>
        <w:t xml:space="preserve"> путем </w:t>
      </w:r>
      <w:r w:rsidR="00652804" w:rsidRPr="00401237">
        <w:rPr>
          <w:rFonts w:ascii="Times New Roman" w:hAnsi="Times New Roman" w:cs="Times New Roman"/>
          <w:sz w:val="28"/>
          <w:szCs w:val="28"/>
        </w:rPr>
        <w:t xml:space="preserve">направления </w:t>
      </w:r>
      <w:r w:rsidR="00EF57BE" w:rsidRPr="00401237">
        <w:rPr>
          <w:rFonts w:ascii="Times New Roman" w:hAnsi="Times New Roman" w:cs="Times New Roman"/>
          <w:sz w:val="28"/>
          <w:szCs w:val="28"/>
        </w:rPr>
        <w:t xml:space="preserve">уведомления </w:t>
      </w:r>
      <w:r w:rsidR="00652804" w:rsidRPr="00401237">
        <w:rPr>
          <w:rFonts w:ascii="Times New Roman" w:hAnsi="Times New Roman" w:cs="Times New Roman"/>
          <w:sz w:val="28"/>
          <w:szCs w:val="28"/>
        </w:rPr>
        <w:t xml:space="preserve">посредством </w:t>
      </w:r>
      <w:r w:rsidR="00652804" w:rsidRPr="00401237">
        <w:rPr>
          <w:rFonts w:ascii="Times New Roman" w:eastAsia="Calibri" w:hAnsi="Times New Roman" w:cs="Times New Roman"/>
          <w:sz w:val="28"/>
          <w:szCs w:val="28"/>
          <w:lang w:eastAsia="ar-SA"/>
        </w:rPr>
        <w:t xml:space="preserve">почтовой связи </w:t>
      </w:r>
      <w:r w:rsidR="00652804" w:rsidRPr="00401237">
        <w:rPr>
          <w:rFonts w:ascii="Times New Roman" w:eastAsia="Calibri" w:hAnsi="Times New Roman" w:cs="Times New Roman"/>
          <w:sz w:val="28"/>
          <w:szCs w:val="28"/>
          <w:lang w:eastAsia="ar-SA"/>
        </w:rPr>
        <w:lastRenderedPageBreak/>
        <w:t>заказным почтовым отправлением</w:t>
      </w:r>
      <w:r w:rsidR="00652804" w:rsidRPr="00401237">
        <w:rPr>
          <w:rFonts w:ascii="Times New Roman" w:hAnsi="Times New Roman" w:cs="Times New Roman"/>
          <w:sz w:val="28"/>
          <w:szCs w:val="28"/>
        </w:rPr>
        <w:t>, факсимильной связи либо с</w:t>
      </w:r>
      <w:r w:rsidR="003F1548" w:rsidRPr="00401237">
        <w:rPr>
          <w:rFonts w:ascii="Times New Roman" w:hAnsi="Times New Roman" w:cs="Times New Roman"/>
          <w:sz w:val="28"/>
          <w:szCs w:val="28"/>
        </w:rPr>
        <w:t> </w:t>
      </w:r>
      <w:r w:rsidR="00652804" w:rsidRPr="00401237">
        <w:rPr>
          <w:rFonts w:ascii="Times New Roman" w:hAnsi="Times New Roman" w:cs="Times New Roman"/>
          <w:sz w:val="28"/>
          <w:szCs w:val="28"/>
        </w:rPr>
        <w:t>использованием иных средств связи и доставки, позволяющих достоверно установить факт направления уведомления</w:t>
      </w:r>
      <w:r w:rsidR="00EF57BE" w:rsidRPr="00401237">
        <w:rPr>
          <w:rFonts w:ascii="Times New Roman" w:hAnsi="Times New Roman" w:cs="Times New Roman"/>
          <w:sz w:val="28"/>
          <w:szCs w:val="28"/>
        </w:rPr>
        <w:t>.</w:t>
      </w:r>
    </w:p>
    <w:p w:rsidR="0074117F" w:rsidRPr="00401237" w:rsidRDefault="0074117F" w:rsidP="00401237">
      <w:pPr>
        <w:pStyle w:val="ConsPlusNormal"/>
        <w:numPr>
          <w:ilvl w:val="0"/>
          <w:numId w:val="6"/>
        </w:numPr>
        <w:tabs>
          <w:tab w:val="left" w:pos="1148"/>
        </w:tabs>
        <w:ind w:left="0"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Уведомление может быть передано в виде телефонограммы, оформляемой в соответствии с требованиями делопроизводства в органах </w:t>
      </w:r>
      <w:r w:rsidR="003344DC" w:rsidRPr="00401237">
        <w:rPr>
          <w:rFonts w:ascii="Times New Roman" w:hAnsi="Times New Roman" w:cs="Times New Roman"/>
          <w:sz w:val="28"/>
          <w:szCs w:val="28"/>
        </w:rPr>
        <w:t>внутренних дел Российской Федерации</w:t>
      </w:r>
      <w:r w:rsidRPr="00401237">
        <w:rPr>
          <w:rFonts w:ascii="Times New Roman" w:hAnsi="Times New Roman" w:cs="Times New Roman"/>
          <w:sz w:val="28"/>
          <w:szCs w:val="28"/>
        </w:rPr>
        <w:t>, с последующим направлением уведомления на бумажном носителе посредством почтовой связи</w:t>
      </w:r>
      <w:r w:rsidR="00325768" w:rsidRPr="00401237">
        <w:rPr>
          <w:rFonts w:ascii="Times New Roman" w:hAnsi="Times New Roman" w:cs="Times New Roman"/>
          <w:sz w:val="28"/>
          <w:szCs w:val="28"/>
        </w:rPr>
        <w:t xml:space="preserve"> собственнику либо его законному представителю</w:t>
      </w:r>
      <w:r w:rsidRPr="00401237">
        <w:rPr>
          <w:rFonts w:ascii="Times New Roman" w:hAnsi="Times New Roman" w:cs="Times New Roman"/>
          <w:sz w:val="28"/>
          <w:szCs w:val="28"/>
        </w:rPr>
        <w:t>.</w:t>
      </w:r>
    </w:p>
    <w:p w:rsidR="00CF12DE" w:rsidRPr="00401237" w:rsidRDefault="00CF12DE" w:rsidP="00401237">
      <w:pPr>
        <w:pStyle w:val="ConsPlusNormal"/>
        <w:numPr>
          <w:ilvl w:val="0"/>
          <w:numId w:val="6"/>
        </w:numPr>
        <w:tabs>
          <w:tab w:val="left" w:pos="1134"/>
        </w:tabs>
        <w:ind w:left="0" w:firstLine="709"/>
        <w:jc w:val="both"/>
        <w:rPr>
          <w:rFonts w:ascii="Times New Roman" w:hAnsi="Times New Roman" w:cs="Times New Roman"/>
          <w:sz w:val="28"/>
          <w:szCs w:val="28"/>
        </w:rPr>
      </w:pPr>
      <w:r w:rsidRPr="00401237">
        <w:rPr>
          <w:rFonts w:ascii="Times New Roman" w:hAnsi="Times New Roman" w:cs="Times New Roman"/>
          <w:sz w:val="28"/>
          <w:szCs w:val="28"/>
        </w:rPr>
        <w:t>Направление уведомления с использованием электронной связи, в</w:t>
      </w:r>
      <w:r w:rsidR="003F1548" w:rsidRPr="00401237">
        <w:rPr>
          <w:rFonts w:ascii="Times New Roman" w:hAnsi="Times New Roman" w:cs="Times New Roman"/>
          <w:sz w:val="28"/>
          <w:szCs w:val="28"/>
        </w:rPr>
        <w:t> </w:t>
      </w:r>
      <w:r w:rsidRPr="00401237">
        <w:rPr>
          <w:rFonts w:ascii="Times New Roman" w:hAnsi="Times New Roman" w:cs="Times New Roman"/>
          <w:sz w:val="28"/>
          <w:szCs w:val="28"/>
        </w:rPr>
        <w:t>том числе информационно-телекоммуникационных сетей, осуществляется с официального адреса электронной почты органа внутренних дел в виде электронного образа документа, получаемого путем сканирования подписанного первого экземпляра уведомления на бумажном носителе.</w:t>
      </w:r>
    </w:p>
    <w:p w:rsidR="00652804" w:rsidRPr="00401237" w:rsidRDefault="00EF57BE" w:rsidP="00401237">
      <w:pPr>
        <w:pStyle w:val="ConsPlusNormal"/>
        <w:numPr>
          <w:ilvl w:val="0"/>
          <w:numId w:val="6"/>
        </w:numPr>
        <w:tabs>
          <w:tab w:val="left" w:pos="1134"/>
        </w:tabs>
        <w:ind w:left="0"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Уведомление вручается </w:t>
      </w:r>
      <w:r w:rsidR="00652804" w:rsidRPr="00401237">
        <w:rPr>
          <w:rFonts w:ascii="Times New Roman" w:hAnsi="Times New Roman" w:cs="Times New Roman"/>
          <w:sz w:val="28"/>
          <w:szCs w:val="28"/>
        </w:rPr>
        <w:t>сотрудником полиции собственнику либо его законному представителю лично</w:t>
      </w:r>
      <w:r w:rsidR="00725300" w:rsidRPr="00401237">
        <w:rPr>
          <w:rFonts w:ascii="Times New Roman" w:hAnsi="Times New Roman" w:cs="Times New Roman"/>
          <w:sz w:val="28"/>
          <w:szCs w:val="28"/>
        </w:rPr>
        <w:t xml:space="preserve"> </w:t>
      </w:r>
      <w:r w:rsidR="00652804" w:rsidRPr="00401237">
        <w:rPr>
          <w:rFonts w:ascii="Times New Roman" w:hAnsi="Times New Roman" w:cs="Times New Roman"/>
          <w:sz w:val="28"/>
          <w:szCs w:val="28"/>
        </w:rPr>
        <w:t>под подпись на втором экземпляре с</w:t>
      </w:r>
      <w:r w:rsidR="003F1548" w:rsidRPr="00401237">
        <w:rPr>
          <w:rFonts w:ascii="Times New Roman" w:hAnsi="Times New Roman" w:cs="Times New Roman"/>
          <w:sz w:val="28"/>
          <w:szCs w:val="28"/>
        </w:rPr>
        <w:t> </w:t>
      </w:r>
      <w:r w:rsidR="00652804" w:rsidRPr="00401237">
        <w:rPr>
          <w:rFonts w:ascii="Times New Roman" w:hAnsi="Times New Roman" w:cs="Times New Roman"/>
          <w:sz w:val="28"/>
          <w:szCs w:val="28"/>
        </w:rPr>
        <w:t xml:space="preserve">указанием даты и времени вручения. </w:t>
      </w:r>
    </w:p>
    <w:p w:rsidR="00652804" w:rsidRPr="00401237" w:rsidRDefault="00652804" w:rsidP="00401237">
      <w:pPr>
        <w:pStyle w:val="ConsPlusNormal"/>
        <w:numPr>
          <w:ilvl w:val="0"/>
          <w:numId w:val="6"/>
        </w:numPr>
        <w:tabs>
          <w:tab w:val="left" w:pos="1134"/>
        </w:tabs>
        <w:ind w:left="0" w:firstLine="709"/>
        <w:jc w:val="both"/>
        <w:rPr>
          <w:rFonts w:ascii="Times New Roman" w:hAnsi="Times New Roman" w:cs="Times New Roman"/>
          <w:sz w:val="28"/>
          <w:szCs w:val="28"/>
        </w:rPr>
      </w:pPr>
      <w:r w:rsidRPr="00401237">
        <w:rPr>
          <w:rFonts w:ascii="Times New Roman" w:hAnsi="Times New Roman" w:cs="Times New Roman"/>
          <w:sz w:val="28"/>
          <w:szCs w:val="28"/>
        </w:rPr>
        <w:t>При отказе собственника либо его законного представителя от</w:t>
      </w:r>
      <w:r w:rsidR="00D971A5" w:rsidRPr="00401237">
        <w:rPr>
          <w:rFonts w:ascii="Times New Roman" w:hAnsi="Times New Roman" w:cs="Times New Roman"/>
          <w:sz w:val="28"/>
          <w:szCs w:val="28"/>
        </w:rPr>
        <w:t> </w:t>
      </w:r>
      <w:r w:rsidRPr="00401237">
        <w:rPr>
          <w:rFonts w:ascii="Times New Roman" w:hAnsi="Times New Roman" w:cs="Times New Roman"/>
          <w:sz w:val="28"/>
          <w:szCs w:val="28"/>
        </w:rPr>
        <w:t xml:space="preserve">проставления </w:t>
      </w:r>
      <w:r w:rsidR="00725300" w:rsidRPr="00401237">
        <w:rPr>
          <w:rFonts w:ascii="Times New Roman" w:hAnsi="Times New Roman" w:cs="Times New Roman"/>
          <w:sz w:val="28"/>
          <w:szCs w:val="28"/>
        </w:rPr>
        <w:t>подписи</w:t>
      </w:r>
      <w:r w:rsidRPr="00401237">
        <w:rPr>
          <w:rFonts w:ascii="Times New Roman" w:hAnsi="Times New Roman" w:cs="Times New Roman"/>
          <w:sz w:val="28"/>
          <w:szCs w:val="28"/>
        </w:rPr>
        <w:t xml:space="preserve"> сотрудником полиции на втором экземпляре </w:t>
      </w:r>
      <w:r w:rsidR="00C770B2" w:rsidRPr="00401237">
        <w:rPr>
          <w:rFonts w:ascii="Times New Roman" w:hAnsi="Times New Roman" w:cs="Times New Roman"/>
          <w:sz w:val="28"/>
          <w:szCs w:val="28"/>
        </w:rPr>
        <w:t>делается соответствующая запись, а уведомление направляется собственнику либо его законно</w:t>
      </w:r>
      <w:r w:rsidR="00401237" w:rsidRPr="00401237">
        <w:rPr>
          <w:rFonts w:ascii="Times New Roman" w:hAnsi="Times New Roman" w:cs="Times New Roman"/>
          <w:sz w:val="28"/>
          <w:szCs w:val="28"/>
        </w:rPr>
        <w:t>му</w:t>
      </w:r>
      <w:r w:rsidR="00C770B2" w:rsidRPr="00401237">
        <w:rPr>
          <w:rFonts w:ascii="Times New Roman" w:hAnsi="Times New Roman" w:cs="Times New Roman"/>
          <w:sz w:val="28"/>
          <w:szCs w:val="28"/>
        </w:rPr>
        <w:t xml:space="preserve"> представител</w:t>
      </w:r>
      <w:r w:rsidR="00401237" w:rsidRPr="00401237">
        <w:rPr>
          <w:rFonts w:ascii="Times New Roman" w:hAnsi="Times New Roman" w:cs="Times New Roman"/>
          <w:sz w:val="28"/>
          <w:szCs w:val="28"/>
        </w:rPr>
        <w:t>ю в соответствии с пунктами 5 и 7 порядка.</w:t>
      </w:r>
    </w:p>
    <w:p w:rsidR="0074117F" w:rsidRPr="00401237" w:rsidRDefault="0074117F" w:rsidP="00401237">
      <w:pPr>
        <w:pStyle w:val="ConsPlusNormal"/>
        <w:numPr>
          <w:ilvl w:val="0"/>
          <w:numId w:val="6"/>
        </w:numPr>
        <w:tabs>
          <w:tab w:val="left" w:pos="1134"/>
        </w:tabs>
        <w:ind w:left="0"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Уведомление готовится на бланке органа </w:t>
      </w:r>
      <w:r w:rsidR="00950771" w:rsidRPr="00401237">
        <w:rPr>
          <w:rFonts w:ascii="Times New Roman" w:hAnsi="Times New Roman" w:cs="Times New Roman"/>
          <w:sz w:val="28"/>
          <w:szCs w:val="28"/>
        </w:rPr>
        <w:t>внутренних дел</w:t>
      </w:r>
      <w:r w:rsidRPr="00401237">
        <w:rPr>
          <w:rFonts w:ascii="Times New Roman" w:hAnsi="Times New Roman" w:cs="Times New Roman"/>
          <w:sz w:val="28"/>
          <w:szCs w:val="28"/>
        </w:rPr>
        <w:t xml:space="preserve"> установленной формы за подписью </w:t>
      </w:r>
      <w:r w:rsidR="00A05EE6" w:rsidRPr="00401237">
        <w:rPr>
          <w:rFonts w:ascii="Times New Roman" w:hAnsi="Times New Roman" w:cs="Times New Roman"/>
          <w:sz w:val="28"/>
          <w:szCs w:val="28"/>
        </w:rPr>
        <w:t xml:space="preserve">руководителя (начальника) подразделения МВД России либо лица, исполняющего его обязанности, </w:t>
      </w:r>
      <w:r w:rsidRPr="00401237">
        <w:rPr>
          <w:rFonts w:ascii="Times New Roman" w:hAnsi="Times New Roman" w:cs="Times New Roman"/>
          <w:sz w:val="28"/>
          <w:szCs w:val="28"/>
        </w:rPr>
        <w:t>в</w:t>
      </w:r>
      <w:r w:rsidR="00C374A1" w:rsidRPr="00401237">
        <w:rPr>
          <w:rFonts w:ascii="Times New Roman" w:hAnsi="Times New Roman" w:cs="Times New Roman"/>
          <w:sz w:val="28"/>
          <w:szCs w:val="28"/>
        </w:rPr>
        <w:t> </w:t>
      </w:r>
      <w:r w:rsidRPr="00401237">
        <w:rPr>
          <w:rFonts w:ascii="Times New Roman" w:hAnsi="Times New Roman" w:cs="Times New Roman"/>
          <w:sz w:val="28"/>
          <w:szCs w:val="28"/>
        </w:rPr>
        <w:t xml:space="preserve">двух экземплярах: первый экземпляр для направления (вручения) собственнику </w:t>
      </w:r>
      <w:r w:rsidR="00F04F03" w:rsidRPr="00401237">
        <w:rPr>
          <w:rFonts w:ascii="Times New Roman" w:hAnsi="Times New Roman" w:cs="Times New Roman"/>
          <w:sz w:val="28"/>
          <w:szCs w:val="28"/>
        </w:rPr>
        <w:t>либо его законному представителю</w:t>
      </w:r>
      <w:r w:rsidRPr="00401237">
        <w:rPr>
          <w:rFonts w:ascii="Times New Roman" w:hAnsi="Times New Roman" w:cs="Times New Roman"/>
          <w:sz w:val="28"/>
          <w:szCs w:val="28"/>
        </w:rPr>
        <w:t xml:space="preserve">, второй экземпляр для приобщения в соответствующее дело органа </w:t>
      </w:r>
      <w:r w:rsidR="00F04F03" w:rsidRPr="00401237">
        <w:rPr>
          <w:rFonts w:ascii="Times New Roman" w:hAnsi="Times New Roman" w:cs="Times New Roman"/>
          <w:sz w:val="28"/>
          <w:szCs w:val="28"/>
        </w:rPr>
        <w:t>внутренних дел Российской Федерации</w:t>
      </w:r>
      <w:r w:rsidRPr="00401237">
        <w:rPr>
          <w:rFonts w:ascii="Times New Roman" w:hAnsi="Times New Roman" w:cs="Times New Roman"/>
          <w:sz w:val="28"/>
          <w:szCs w:val="28"/>
        </w:rPr>
        <w:t>.</w:t>
      </w:r>
    </w:p>
    <w:p w:rsidR="00F04F03" w:rsidRPr="00401237" w:rsidRDefault="0074117F" w:rsidP="00401237">
      <w:pPr>
        <w:pStyle w:val="ConsPlusNormal"/>
        <w:tabs>
          <w:tab w:val="left" w:pos="1134"/>
        </w:tabs>
        <w:ind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Уведомлению в соответствии с требованиями </w:t>
      </w:r>
      <w:r w:rsidR="00F04F03" w:rsidRPr="00401237">
        <w:rPr>
          <w:rFonts w:ascii="Times New Roman" w:hAnsi="Times New Roman" w:cs="Times New Roman"/>
          <w:sz w:val="28"/>
          <w:szCs w:val="28"/>
        </w:rPr>
        <w:t>делопроизводства в</w:t>
      </w:r>
      <w:r w:rsidR="003F1548" w:rsidRPr="00401237">
        <w:rPr>
          <w:rFonts w:ascii="Times New Roman" w:hAnsi="Times New Roman" w:cs="Times New Roman"/>
          <w:sz w:val="28"/>
          <w:szCs w:val="28"/>
        </w:rPr>
        <w:t> </w:t>
      </w:r>
      <w:r w:rsidR="00F04F03" w:rsidRPr="00401237">
        <w:rPr>
          <w:rFonts w:ascii="Times New Roman" w:hAnsi="Times New Roman" w:cs="Times New Roman"/>
          <w:sz w:val="28"/>
          <w:szCs w:val="28"/>
        </w:rPr>
        <w:t xml:space="preserve">органах внутренних дел Российской Федерации </w:t>
      </w:r>
      <w:r w:rsidRPr="00401237">
        <w:rPr>
          <w:rFonts w:ascii="Times New Roman" w:hAnsi="Times New Roman" w:cs="Times New Roman"/>
          <w:sz w:val="28"/>
          <w:szCs w:val="28"/>
        </w:rPr>
        <w:t>присваивается регистрационный номер.</w:t>
      </w:r>
    </w:p>
    <w:p w:rsidR="0074117F" w:rsidRPr="00401237" w:rsidRDefault="0074117F" w:rsidP="00401237">
      <w:pPr>
        <w:pStyle w:val="ConsPlusNormal"/>
        <w:numPr>
          <w:ilvl w:val="0"/>
          <w:numId w:val="6"/>
        </w:numPr>
        <w:tabs>
          <w:tab w:val="left" w:pos="1134"/>
        </w:tabs>
        <w:ind w:left="0"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Уведомление </w:t>
      </w:r>
      <w:r w:rsidR="00E97513" w:rsidRPr="00401237">
        <w:rPr>
          <w:rFonts w:ascii="Times New Roman" w:hAnsi="Times New Roman" w:cs="Times New Roman"/>
          <w:sz w:val="28"/>
          <w:szCs w:val="28"/>
        </w:rPr>
        <w:t>гражданину (</w:t>
      </w:r>
      <w:r w:rsidR="00EB769A" w:rsidRPr="00401237">
        <w:rPr>
          <w:rFonts w:ascii="Times New Roman" w:hAnsi="Times New Roman" w:cs="Times New Roman"/>
          <w:sz w:val="28"/>
          <w:szCs w:val="28"/>
        </w:rPr>
        <w:t>собственник</w:t>
      </w:r>
      <w:r w:rsidR="00D971A5" w:rsidRPr="00401237">
        <w:rPr>
          <w:rFonts w:ascii="Times New Roman" w:hAnsi="Times New Roman" w:cs="Times New Roman"/>
          <w:sz w:val="28"/>
          <w:szCs w:val="28"/>
        </w:rPr>
        <w:t>у</w:t>
      </w:r>
      <w:r w:rsidR="00EB769A" w:rsidRPr="00401237">
        <w:rPr>
          <w:rFonts w:ascii="Times New Roman" w:hAnsi="Times New Roman" w:cs="Times New Roman"/>
          <w:sz w:val="28"/>
          <w:szCs w:val="28"/>
        </w:rPr>
        <w:t xml:space="preserve"> либо его законно</w:t>
      </w:r>
      <w:r w:rsidR="00D971A5" w:rsidRPr="00401237">
        <w:rPr>
          <w:rFonts w:ascii="Times New Roman" w:hAnsi="Times New Roman" w:cs="Times New Roman"/>
          <w:sz w:val="28"/>
          <w:szCs w:val="28"/>
        </w:rPr>
        <w:t>му</w:t>
      </w:r>
      <w:r w:rsidR="00EB769A" w:rsidRPr="00401237">
        <w:rPr>
          <w:rFonts w:ascii="Times New Roman" w:hAnsi="Times New Roman" w:cs="Times New Roman"/>
          <w:sz w:val="28"/>
          <w:szCs w:val="28"/>
        </w:rPr>
        <w:t xml:space="preserve"> представител</w:t>
      </w:r>
      <w:r w:rsidR="00D971A5" w:rsidRPr="00401237">
        <w:rPr>
          <w:rFonts w:ascii="Times New Roman" w:hAnsi="Times New Roman" w:cs="Times New Roman"/>
          <w:sz w:val="28"/>
          <w:szCs w:val="28"/>
        </w:rPr>
        <w:t>ю</w:t>
      </w:r>
      <w:r w:rsidR="00E97513" w:rsidRPr="00401237">
        <w:rPr>
          <w:rFonts w:ascii="Times New Roman" w:hAnsi="Times New Roman" w:cs="Times New Roman"/>
          <w:sz w:val="28"/>
          <w:szCs w:val="28"/>
        </w:rPr>
        <w:t xml:space="preserve">) </w:t>
      </w:r>
      <w:r w:rsidRPr="00401237">
        <w:rPr>
          <w:rFonts w:ascii="Times New Roman" w:hAnsi="Times New Roman" w:cs="Times New Roman"/>
          <w:sz w:val="28"/>
          <w:szCs w:val="28"/>
        </w:rPr>
        <w:t>должно содержать:</w:t>
      </w:r>
    </w:p>
    <w:p w:rsidR="0074117F"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фамилию, имя, отчество (последнее </w:t>
      </w:r>
      <w:r w:rsidR="00207E92" w:rsidRPr="00401237">
        <w:rPr>
          <w:rFonts w:ascii="Times New Roman" w:hAnsi="Times New Roman" w:cs="Times New Roman"/>
          <w:sz w:val="28"/>
          <w:szCs w:val="28"/>
        </w:rPr>
        <w:t xml:space="preserve">– </w:t>
      </w:r>
      <w:r w:rsidRPr="00401237">
        <w:rPr>
          <w:rFonts w:ascii="Times New Roman" w:hAnsi="Times New Roman" w:cs="Times New Roman"/>
          <w:sz w:val="28"/>
          <w:szCs w:val="28"/>
        </w:rPr>
        <w:t>при наличии) гражданина;</w:t>
      </w:r>
    </w:p>
    <w:p w:rsidR="0074117F"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адрес места </w:t>
      </w:r>
      <w:r w:rsidR="00D971A5" w:rsidRPr="00401237">
        <w:rPr>
          <w:rFonts w:ascii="Times New Roman" w:hAnsi="Times New Roman" w:cs="Times New Roman"/>
          <w:sz w:val="28"/>
          <w:szCs w:val="28"/>
        </w:rPr>
        <w:t xml:space="preserve">пребывания или </w:t>
      </w:r>
      <w:r w:rsidRPr="00401237">
        <w:rPr>
          <w:rFonts w:ascii="Times New Roman" w:hAnsi="Times New Roman" w:cs="Times New Roman"/>
          <w:sz w:val="28"/>
          <w:szCs w:val="28"/>
        </w:rPr>
        <w:t>жительства гражданина;</w:t>
      </w:r>
    </w:p>
    <w:p w:rsidR="0074117F"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адрес </w:t>
      </w:r>
      <w:r w:rsidR="00E32649" w:rsidRPr="00401237">
        <w:rPr>
          <w:rFonts w:ascii="Times New Roman" w:hAnsi="Times New Roman" w:cs="Times New Roman"/>
          <w:sz w:val="28"/>
          <w:szCs w:val="28"/>
        </w:rPr>
        <w:t>нежилого помещения</w:t>
      </w:r>
      <w:r w:rsidR="003F1548" w:rsidRPr="00401237">
        <w:rPr>
          <w:rFonts w:ascii="Times New Roman" w:hAnsi="Times New Roman" w:cs="Times New Roman"/>
          <w:sz w:val="28"/>
          <w:szCs w:val="28"/>
        </w:rPr>
        <w:t xml:space="preserve">, в которое осуществлено проникновение, или </w:t>
      </w:r>
      <w:r w:rsidR="00E32649" w:rsidRPr="00401237">
        <w:rPr>
          <w:rFonts w:ascii="Times New Roman" w:hAnsi="Times New Roman" w:cs="Times New Roman"/>
          <w:sz w:val="28"/>
          <w:szCs w:val="28"/>
        </w:rPr>
        <w:t>земельного участка</w:t>
      </w:r>
      <w:r w:rsidRPr="00401237">
        <w:rPr>
          <w:rFonts w:ascii="Times New Roman" w:hAnsi="Times New Roman" w:cs="Times New Roman"/>
          <w:sz w:val="28"/>
          <w:szCs w:val="28"/>
        </w:rPr>
        <w:t>, на которы</w:t>
      </w:r>
      <w:r w:rsidR="003F1548" w:rsidRPr="00401237">
        <w:rPr>
          <w:rFonts w:ascii="Times New Roman" w:hAnsi="Times New Roman" w:cs="Times New Roman"/>
          <w:sz w:val="28"/>
          <w:szCs w:val="28"/>
        </w:rPr>
        <w:t>й</w:t>
      </w:r>
      <w:r w:rsidRPr="00401237">
        <w:rPr>
          <w:rFonts w:ascii="Times New Roman" w:hAnsi="Times New Roman" w:cs="Times New Roman"/>
          <w:sz w:val="28"/>
          <w:szCs w:val="28"/>
        </w:rPr>
        <w:t xml:space="preserve"> осуществлено проникновение;</w:t>
      </w:r>
    </w:p>
    <w:p w:rsidR="00C638E6"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t>сведения о дате, времени и основаниях проникновения, предусмотренных законодательством Российской Федерации</w:t>
      </w:r>
      <w:r w:rsidR="00C638E6" w:rsidRPr="00401237">
        <w:rPr>
          <w:rFonts w:ascii="Times New Roman" w:hAnsi="Times New Roman" w:cs="Times New Roman"/>
          <w:sz w:val="28"/>
          <w:szCs w:val="28"/>
        </w:rPr>
        <w:t>;</w:t>
      </w:r>
    </w:p>
    <w:p w:rsidR="0074117F"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сведения об обстоятельствах проникновения, предусмотренных </w:t>
      </w:r>
      <w:hyperlink r:id="rId10" w:history="1">
        <w:r w:rsidRPr="00401237">
          <w:rPr>
            <w:rFonts w:ascii="Times New Roman" w:hAnsi="Times New Roman" w:cs="Times New Roman"/>
            <w:sz w:val="28"/>
            <w:szCs w:val="28"/>
          </w:rPr>
          <w:t xml:space="preserve">частью </w:t>
        </w:r>
        <w:r w:rsidR="00C638E6" w:rsidRPr="00401237">
          <w:rPr>
            <w:rFonts w:ascii="Times New Roman" w:hAnsi="Times New Roman" w:cs="Times New Roman"/>
            <w:sz w:val="28"/>
            <w:szCs w:val="28"/>
          </w:rPr>
          <w:t>6</w:t>
        </w:r>
        <w:r w:rsidR="00C638E6" w:rsidRPr="00401237">
          <w:rPr>
            <w:rFonts w:ascii="Times New Roman" w:hAnsi="Times New Roman" w:cs="Times New Roman"/>
            <w:sz w:val="28"/>
            <w:szCs w:val="28"/>
            <w:vertAlign w:val="superscript"/>
          </w:rPr>
          <w:t>1</w:t>
        </w:r>
        <w:r w:rsidR="00E32649" w:rsidRPr="00401237">
          <w:rPr>
            <w:rFonts w:ascii="Times New Roman" w:hAnsi="Times New Roman" w:cs="Times New Roman"/>
            <w:sz w:val="28"/>
            <w:szCs w:val="28"/>
          </w:rPr>
          <w:t xml:space="preserve"> </w:t>
        </w:r>
        <w:r w:rsidRPr="00401237">
          <w:rPr>
            <w:rFonts w:ascii="Times New Roman" w:hAnsi="Times New Roman" w:cs="Times New Roman"/>
            <w:sz w:val="28"/>
            <w:szCs w:val="28"/>
          </w:rPr>
          <w:t xml:space="preserve">статьи </w:t>
        </w:r>
        <w:r w:rsidR="00E32649" w:rsidRPr="00401237">
          <w:rPr>
            <w:rFonts w:ascii="Times New Roman" w:hAnsi="Times New Roman" w:cs="Times New Roman"/>
            <w:sz w:val="28"/>
            <w:szCs w:val="28"/>
          </w:rPr>
          <w:t>15</w:t>
        </w:r>
      </w:hyperlink>
      <w:r w:rsidRPr="00401237">
        <w:rPr>
          <w:rFonts w:ascii="Times New Roman" w:hAnsi="Times New Roman" w:cs="Times New Roman"/>
          <w:sz w:val="28"/>
          <w:szCs w:val="28"/>
        </w:rPr>
        <w:t xml:space="preserve"> Федерального закона.</w:t>
      </w:r>
    </w:p>
    <w:p w:rsidR="00D971A5" w:rsidRPr="00401237" w:rsidRDefault="0074117F" w:rsidP="00401237">
      <w:pPr>
        <w:pStyle w:val="ConsPlusNormal"/>
        <w:numPr>
          <w:ilvl w:val="0"/>
          <w:numId w:val="6"/>
        </w:numPr>
        <w:tabs>
          <w:tab w:val="left" w:pos="1134"/>
        </w:tabs>
        <w:ind w:left="0"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 </w:t>
      </w:r>
      <w:r w:rsidR="00D971A5" w:rsidRPr="00401237">
        <w:rPr>
          <w:rFonts w:ascii="Times New Roman" w:hAnsi="Times New Roman" w:cs="Times New Roman"/>
          <w:sz w:val="28"/>
          <w:szCs w:val="28"/>
        </w:rPr>
        <w:t xml:space="preserve">Уведомление </w:t>
      </w:r>
      <w:r w:rsidR="00E97513" w:rsidRPr="00401237">
        <w:rPr>
          <w:rFonts w:ascii="Times New Roman" w:hAnsi="Times New Roman" w:cs="Times New Roman"/>
          <w:sz w:val="28"/>
          <w:szCs w:val="28"/>
        </w:rPr>
        <w:t>организации (</w:t>
      </w:r>
      <w:r w:rsidR="00D971A5" w:rsidRPr="00401237">
        <w:rPr>
          <w:rFonts w:ascii="Times New Roman" w:hAnsi="Times New Roman" w:cs="Times New Roman"/>
          <w:sz w:val="28"/>
          <w:szCs w:val="28"/>
        </w:rPr>
        <w:t>собственнику либо его законному представителю</w:t>
      </w:r>
      <w:r w:rsidR="00E97513" w:rsidRPr="00401237">
        <w:rPr>
          <w:rFonts w:ascii="Times New Roman" w:hAnsi="Times New Roman" w:cs="Times New Roman"/>
          <w:sz w:val="28"/>
          <w:szCs w:val="28"/>
        </w:rPr>
        <w:t xml:space="preserve">) </w:t>
      </w:r>
      <w:r w:rsidR="00D971A5" w:rsidRPr="00401237">
        <w:rPr>
          <w:rFonts w:ascii="Times New Roman" w:hAnsi="Times New Roman" w:cs="Times New Roman"/>
          <w:sz w:val="28"/>
          <w:szCs w:val="28"/>
        </w:rPr>
        <w:t>должно содержать:</w:t>
      </w:r>
    </w:p>
    <w:p w:rsidR="0074117F"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t>полное или сокращенное наименование организации;</w:t>
      </w:r>
    </w:p>
    <w:p w:rsidR="0074117F"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lastRenderedPageBreak/>
        <w:t>адрес места нахождения организации или иной адрес для получения организацией почтовой корреспонденции;</w:t>
      </w:r>
    </w:p>
    <w:p w:rsidR="0074117F"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t xml:space="preserve">адрес </w:t>
      </w:r>
      <w:r w:rsidR="00E32649" w:rsidRPr="00401237">
        <w:rPr>
          <w:rFonts w:ascii="Times New Roman" w:hAnsi="Times New Roman" w:cs="Times New Roman"/>
          <w:sz w:val="28"/>
          <w:szCs w:val="28"/>
        </w:rPr>
        <w:t>нежилого помещения</w:t>
      </w:r>
      <w:r w:rsidR="003F1548" w:rsidRPr="00401237">
        <w:rPr>
          <w:rFonts w:ascii="Times New Roman" w:hAnsi="Times New Roman" w:cs="Times New Roman"/>
          <w:sz w:val="28"/>
          <w:szCs w:val="28"/>
        </w:rPr>
        <w:t xml:space="preserve">, в которое осуществлено проникновение, или земельного участка, на который </w:t>
      </w:r>
      <w:r w:rsidRPr="00401237">
        <w:rPr>
          <w:rFonts w:ascii="Times New Roman" w:hAnsi="Times New Roman" w:cs="Times New Roman"/>
          <w:sz w:val="28"/>
          <w:szCs w:val="28"/>
        </w:rPr>
        <w:t>осуществлено проникновение;</w:t>
      </w:r>
    </w:p>
    <w:p w:rsidR="0074117F" w:rsidRPr="00401237" w:rsidRDefault="0074117F" w:rsidP="00401237">
      <w:pPr>
        <w:pStyle w:val="ConsPlusNormal"/>
        <w:ind w:firstLine="709"/>
        <w:jc w:val="both"/>
        <w:rPr>
          <w:rFonts w:ascii="Times New Roman" w:hAnsi="Times New Roman" w:cs="Times New Roman"/>
          <w:sz w:val="28"/>
          <w:szCs w:val="28"/>
        </w:rPr>
      </w:pPr>
      <w:r w:rsidRPr="00401237">
        <w:rPr>
          <w:rFonts w:ascii="Times New Roman" w:hAnsi="Times New Roman" w:cs="Times New Roman"/>
          <w:sz w:val="28"/>
          <w:szCs w:val="28"/>
        </w:rPr>
        <w:t>сведения о дате, времени и основаниях проникновения, предусмотренных законодательством Российской Федерации;</w:t>
      </w:r>
    </w:p>
    <w:p w:rsidR="00FE6E53" w:rsidRPr="00401237" w:rsidRDefault="0074117F" w:rsidP="00401237">
      <w:pPr>
        <w:pStyle w:val="ConsPlusNormal"/>
        <w:ind w:firstLine="709"/>
        <w:jc w:val="both"/>
        <w:rPr>
          <w:rFonts w:ascii="Times New Roman" w:eastAsia="Calibri" w:hAnsi="Times New Roman" w:cs="Times New Roman"/>
          <w:sz w:val="28"/>
          <w:szCs w:val="28"/>
          <w:lang w:eastAsia="ar-SA"/>
        </w:rPr>
      </w:pPr>
      <w:r w:rsidRPr="00401237">
        <w:rPr>
          <w:rFonts w:ascii="Times New Roman" w:hAnsi="Times New Roman" w:cs="Times New Roman"/>
          <w:sz w:val="28"/>
          <w:szCs w:val="28"/>
        </w:rPr>
        <w:t xml:space="preserve">сведения об обстоятельствах проникновения, предусмотренных </w:t>
      </w:r>
      <w:hyperlink r:id="rId11" w:history="1">
        <w:r w:rsidRPr="00401237">
          <w:rPr>
            <w:rFonts w:ascii="Times New Roman" w:hAnsi="Times New Roman" w:cs="Times New Roman"/>
            <w:sz w:val="28"/>
            <w:szCs w:val="28"/>
          </w:rPr>
          <w:t xml:space="preserve">частью </w:t>
        </w:r>
        <w:r w:rsidR="00C638E6" w:rsidRPr="00401237">
          <w:rPr>
            <w:rFonts w:ascii="Times New Roman" w:hAnsi="Times New Roman" w:cs="Times New Roman"/>
            <w:sz w:val="28"/>
            <w:szCs w:val="28"/>
          </w:rPr>
          <w:t>6</w:t>
        </w:r>
        <w:r w:rsidR="00C638E6" w:rsidRPr="00401237">
          <w:rPr>
            <w:rFonts w:ascii="Times New Roman" w:hAnsi="Times New Roman" w:cs="Times New Roman"/>
            <w:sz w:val="28"/>
            <w:szCs w:val="28"/>
            <w:vertAlign w:val="superscript"/>
          </w:rPr>
          <w:t>1</w:t>
        </w:r>
        <w:r w:rsidR="00192368" w:rsidRPr="00401237">
          <w:rPr>
            <w:rFonts w:ascii="Times New Roman" w:hAnsi="Times New Roman" w:cs="Times New Roman"/>
            <w:sz w:val="28"/>
            <w:szCs w:val="28"/>
            <w:vertAlign w:val="superscript"/>
          </w:rPr>
          <w:t> </w:t>
        </w:r>
        <w:r w:rsidRPr="00401237">
          <w:rPr>
            <w:rFonts w:ascii="Times New Roman" w:hAnsi="Times New Roman" w:cs="Times New Roman"/>
            <w:sz w:val="28"/>
            <w:szCs w:val="28"/>
          </w:rPr>
          <w:t xml:space="preserve">статьи </w:t>
        </w:r>
        <w:r w:rsidR="00E32649" w:rsidRPr="00401237">
          <w:rPr>
            <w:rFonts w:ascii="Times New Roman" w:hAnsi="Times New Roman" w:cs="Times New Roman"/>
            <w:sz w:val="28"/>
            <w:szCs w:val="28"/>
          </w:rPr>
          <w:t>15</w:t>
        </w:r>
      </w:hyperlink>
      <w:r w:rsidRPr="00401237">
        <w:rPr>
          <w:rFonts w:ascii="Times New Roman" w:hAnsi="Times New Roman" w:cs="Times New Roman"/>
          <w:sz w:val="28"/>
          <w:szCs w:val="28"/>
        </w:rPr>
        <w:t xml:space="preserve"> Федерального закона.</w:t>
      </w:r>
    </w:p>
    <w:sectPr w:rsidR="00FE6E53" w:rsidRPr="00401237" w:rsidSect="004F76A1">
      <w:headerReference w:type="default" r:id="rId12"/>
      <w:footnotePr>
        <w:numRestart w:val="eachPage"/>
      </w:footnotePr>
      <w:pgSz w:w="11906" w:h="16838" w:code="9"/>
      <w:pgMar w:top="1134"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D4" w:rsidRDefault="003E3CD4" w:rsidP="00CC5316">
      <w:pPr>
        <w:spacing w:after="0" w:line="240" w:lineRule="auto"/>
      </w:pPr>
      <w:r>
        <w:separator/>
      </w:r>
    </w:p>
  </w:endnote>
  <w:endnote w:type="continuationSeparator" w:id="0">
    <w:p w:rsidR="003E3CD4" w:rsidRDefault="003E3CD4" w:rsidP="00CC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D4" w:rsidRDefault="003E3CD4" w:rsidP="00CC5316">
      <w:pPr>
        <w:spacing w:after="0" w:line="240" w:lineRule="auto"/>
      </w:pPr>
      <w:r>
        <w:separator/>
      </w:r>
    </w:p>
  </w:footnote>
  <w:footnote w:type="continuationSeparator" w:id="0">
    <w:p w:rsidR="003E3CD4" w:rsidRDefault="003E3CD4" w:rsidP="00CC5316">
      <w:pPr>
        <w:spacing w:after="0" w:line="240" w:lineRule="auto"/>
      </w:pPr>
      <w:r>
        <w:continuationSeparator/>
      </w:r>
    </w:p>
  </w:footnote>
  <w:footnote w:id="1">
    <w:p w:rsidR="004F76A8" w:rsidRPr="00652804" w:rsidRDefault="004F76A8" w:rsidP="000A701C">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652804">
        <w:rPr>
          <w:rStyle w:val="a6"/>
          <w:rFonts w:ascii="Times New Roman" w:hAnsi="Times New Roman"/>
          <w:color w:val="000000" w:themeColor="text1"/>
          <w:sz w:val="20"/>
          <w:szCs w:val="20"/>
        </w:rPr>
        <w:footnoteRef/>
      </w:r>
      <w:r w:rsidRPr="00652804">
        <w:rPr>
          <w:rFonts w:ascii="Times New Roman" w:hAnsi="Times New Roman" w:cs="Times New Roman"/>
          <w:color w:val="000000" w:themeColor="text1"/>
          <w:sz w:val="20"/>
          <w:szCs w:val="20"/>
        </w:rPr>
        <w:t xml:space="preserve"> Собрание законодательства Российской Федерации, 2011, № 7, ст. 900</w:t>
      </w:r>
      <w:r w:rsidR="00A70BBF" w:rsidRPr="00652804">
        <w:rPr>
          <w:rFonts w:ascii="Times New Roman" w:hAnsi="Times New Roman" w:cs="Times New Roman"/>
          <w:color w:val="000000" w:themeColor="text1"/>
          <w:sz w:val="20"/>
          <w:szCs w:val="20"/>
        </w:rPr>
        <w:t>; 2020, № 6, ст. 591.</w:t>
      </w:r>
    </w:p>
  </w:footnote>
  <w:footnote w:id="2">
    <w:p w:rsidR="00CA3342" w:rsidRPr="00C374A1" w:rsidRDefault="00CA3342" w:rsidP="00C770B2">
      <w:pPr>
        <w:pStyle w:val="a7"/>
        <w:jc w:val="both"/>
        <w:rPr>
          <w:lang w:val="ru-RU"/>
        </w:rPr>
      </w:pPr>
      <w:r w:rsidRPr="00C374A1">
        <w:rPr>
          <w:rStyle w:val="a6"/>
        </w:rPr>
        <w:footnoteRef/>
      </w:r>
      <w:r w:rsidRPr="00C374A1">
        <w:t xml:space="preserve"> </w:t>
      </w:r>
      <w:r w:rsidRPr="00C374A1">
        <w:rPr>
          <w:lang w:val="ru-RU"/>
        </w:rPr>
        <w:t>Далее – «собственник либо его законный представитель».</w:t>
      </w:r>
    </w:p>
  </w:footnote>
  <w:footnote w:id="3">
    <w:p w:rsidR="007C0921" w:rsidRPr="00C374A1" w:rsidRDefault="007C0921" w:rsidP="00C770B2">
      <w:pPr>
        <w:pStyle w:val="a7"/>
        <w:jc w:val="both"/>
        <w:rPr>
          <w:lang w:val="ru-RU"/>
        </w:rPr>
      </w:pPr>
      <w:r w:rsidRPr="00C374A1">
        <w:rPr>
          <w:rStyle w:val="a6"/>
        </w:rPr>
        <w:footnoteRef/>
      </w:r>
      <w:r w:rsidRPr="00C374A1">
        <w:t xml:space="preserve"> </w:t>
      </w:r>
      <w:r w:rsidR="009B7526" w:rsidRPr="00C374A1">
        <w:rPr>
          <w:lang w:val="ru-RU"/>
        </w:rPr>
        <w:t>Части 3</w:t>
      </w:r>
      <w:r w:rsidR="00697636" w:rsidRPr="00C374A1">
        <w:rPr>
          <w:lang w:val="ru-RU"/>
        </w:rPr>
        <w:t xml:space="preserve"> </w:t>
      </w:r>
      <w:r w:rsidR="009B7526" w:rsidRPr="00C374A1">
        <w:rPr>
          <w:lang w:val="ru-RU"/>
        </w:rPr>
        <w:t>и 4 статьи 15 Федерального закона от 7 февраля 2011 г. № 3-ФЗ «О полиции» (</w:t>
      </w:r>
      <w:r w:rsidR="009B7526" w:rsidRPr="00C374A1">
        <w:t>Собрание законодательства Российской Федерации, 2011, № 7, ст. 900</w:t>
      </w:r>
      <w:r w:rsidR="00C638E6" w:rsidRPr="00C374A1">
        <w:t>; 2020, № 6, ст. 591</w:t>
      </w:r>
      <w:r w:rsidR="00602418" w:rsidRPr="00C374A1">
        <w:rPr>
          <w:lang w:val="ru-RU"/>
        </w:rPr>
        <w:t>)</w:t>
      </w:r>
      <w:r w:rsidR="00C374A1">
        <w:rPr>
          <w:lang w:val="ru-RU"/>
        </w:rPr>
        <w:t>, далее – «Федеральный закон»</w:t>
      </w:r>
      <w:r w:rsidR="00C638E6" w:rsidRPr="00C374A1">
        <w:t>.</w:t>
      </w:r>
      <w:r w:rsidR="009B7526" w:rsidRPr="00C374A1">
        <w:rPr>
          <w:lang w:val="ru-RU"/>
        </w:rPr>
        <w:t xml:space="preserve"> </w:t>
      </w:r>
      <w:r w:rsidRPr="00C374A1">
        <w:rPr>
          <w:lang w:val="ru-RU"/>
        </w:rPr>
        <w:t>Далее – «проникновение».</w:t>
      </w:r>
    </w:p>
  </w:footnote>
  <w:footnote w:id="4">
    <w:p w:rsidR="00C770B2" w:rsidRPr="00C770B2" w:rsidRDefault="00C770B2" w:rsidP="00C770B2">
      <w:pPr>
        <w:pStyle w:val="a7"/>
        <w:jc w:val="both"/>
      </w:pPr>
      <w:r>
        <w:rPr>
          <w:rStyle w:val="a6"/>
        </w:rPr>
        <w:footnoteRef/>
      </w:r>
      <w:r>
        <w:t xml:space="preserve"> </w:t>
      </w:r>
      <w:r w:rsidRPr="009A5461">
        <w:rPr>
          <w:lang w:val="ru-RU"/>
        </w:rPr>
        <w:t>Собрание законодательства Российской Федерации, 2001, № 52, ст. 4921; Российская газета, 2020, № 7</w:t>
      </w:r>
      <w:r w:rsidR="004814B9">
        <w:rPr>
          <w:lang w:val="ru-RU"/>
        </w:rPr>
        <w:t>7</w:t>
      </w:r>
      <w:r>
        <w:rPr>
          <w:lang w:val="ru-RU"/>
        </w:rPr>
        <w:t>.</w:t>
      </w:r>
    </w:p>
  </w:footnote>
  <w:footnote w:id="5">
    <w:p w:rsidR="0020143B" w:rsidRPr="00C374A1" w:rsidRDefault="0020143B" w:rsidP="00C770B2">
      <w:pPr>
        <w:pStyle w:val="a7"/>
        <w:jc w:val="both"/>
        <w:rPr>
          <w:lang w:val="ru-RU"/>
        </w:rPr>
      </w:pPr>
      <w:r w:rsidRPr="00C374A1">
        <w:rPr>
          <w:rStyle w:val="a6"/>
        </w:rPr>
        <w:footnoteRef/>
      </w:r>
      <w:r w:rsidRPr="00C374A1">
        <w:t xml:space="preserve"> </w:t>
      </w:r>
      <w:r w:rsidR="003F1548" w:rsidRPr="00C374A1">
        <w:rPr>
          <w:lang w:val="ru-RU"/>
        </w:rPr>
        <w:t>За исключением направления или вручения уведомления в ночное время.</w:t>
      </w:r>
    </w:p>
  </w:footnote>
  <w:footnote w:id="6">
    <w:p w:rsidR="0020143B" w:rsidRPr="003344DC" w:rsidRDefault="0020143B" w:rsidP="00C770B2">
      <w:pPr>
        <w:pStyle w:val="a7"/>
        <w:jc w:val="both"/>
        <w:rPr>
          <w:color w:val="00B050"/>
          <w:lang w:val="ru-RU"/>
        </w:rPr>
      </w:pPr>
      <w:r w:rsidRPr="00C374A1">
        <w:rPr>
          <w:rStyle w:val="a6"/>
        </w:rPr>
        <w:footnoteRef/>
      </w:r>
      <w:r w:rsidRPr="00C374A1">
        <w:t xml:space="preserve"> </w:t>
      </w:r>
      <w:r w:rsidRPr="00C374A1">
        <w:rPr>
          <w:lang w:val="ru-RU"/>
        </w:rPr>
        <w:t>Далее – «уведомление».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DF" w:rsidRPr="00CC5316" w:rsidRDefault="004817D9" w:rsidP="00D20ADF">
    <w:pPr>
      <w:pStyle w:val="a3"/>
      <w:ind w:right="71"/>
      <w:jc w:val="center"/>
      <w:rPr>
        <w:rFonts w:ascii="Times New Roman" w:hAnsi="Times New Roman" w:cs="Times New Roman"/>
        <w:sz w:val="28"/>
        <w:szCs w:val="28"/>
        <w:lang w:val="en-US"/>
      </w:rPr>
    </w:pPr>
    <w:r w:rsidRPr="00CC5316">
      <w:rPr>
        <w:rStyle w:val="a5"/>
        <w:rFonts w:ascii="Times New Roman" w:hAnsi="Times New Roman"/>
        <w:sz w:val="24"/>
        <w:szCs w:val="28"/>
      </w:rPr>
      <w:fldChar w:fldCharType="begin"/>
    </w:r>
    <w:r w:rsidRPr="00CC5316">
      <w:rPr>
        <w:rStyle w:val="a5"/>
        <w:rFonts w:ascii="Times New Roman" w:hAnsi="Times New Roman"/>
        <w:sz w:val="24"/>
        <w:szCs w:val="28"/>
      </w:rPr>
      <w:instrText xml:space="preserve"> PAGE </w:instrText>
    </w:r>
    <w:r w:rsidRPr="00CC5316">
      <w:rPr>
        <w:rStyle w:val="a5"/>
        <w:rFonts w:ascii="Times New Roman" w:hAnsi="Times New Roman"/>
        <w:sz w:val="24"/>
        <w:szCs w:val="28"/>
      </w:rPr>
      <w:fldChar w:fldCharType="separate"/>
    </w:r>
    <w:r w:rsidR="00832CC2">
      <w:rPr>
        <w:rStyle w:val="a5"/>
        <w:rFonts w:ascii="Times New Roman" w:hAnsi="Times New Roman"/>
        <w:noProof/>
        <w:sz w:val="24"/>
        <w:szCs w:val="28"/>
      </w:rPr>
      <w:t>2</w:t>
    </w:r>
    <w:r w:rsidRPr="00CC5316">
      <w:rPr>
        <w:rStyle w:val="a5"/>
        <w:rFonts w:ascii="Times New Roman" w:hAnsi="Times New Roman"/>
        <w:sz w:val="24"/>
        <w:szCs w:val="28"/>
      </w:rPr>
      <w:fldChar w:fldCharType="end"/>
    </w:r>
    <w:r w:rsidRPr="00CC5316">
      <w:rPr>
        <w:rFonts w:ascii="Times New Roman" w:hAnsi="Times New Roman" w:cs="Times New Roman"/>
        <w:noProof/>
        <w:lang w:eastAsia="ru-RU"/>
      </w:rPr>
      <mc:AlternateContent>
        <mc:Choice Requires="wps">
          <w:drawing>
            <wp:anchor distT="0" distB="0" distL="0" distR="0" simplePos="0" relativeHeight="251659264" behindDoc="0" locked="0" layoutInCell="1" allowOverlap="1" wp14:anchorId="3193DA5D" wp14:editId="102CE081">
              <wp:simplePos x="0" y="0"/>
              <wp:positionH relativeFrom="page">
                <wp:posOffset>6824980</wp:posOffset>
              </wp:positionH>
              <wp:positionV relativeFrom="paragraph">
                <wp:posOffset>635</wp:posOffset>
              </wp:positionV>
              <wp:extent cx="13970" cy="146050"/>
              <wp:effectExtent l="508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ADF" w:rsidRDefault="00D20AD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3DA5D" id="_x0000_t202" coordsize="21600,21600" o:spt="202" path="m,l,21600r21600,l21600,xe">
              <v:stroke joinstyle="miter"/>
              <v:path gradientshapeok="t" o:connecttype="rect"/>
            </v:shapetype>
            <v:shape id="Text Box 1" o:spid="_x0000_s1026" type="#_x0000_t202" style="position:absolute;left:0;text-align:left;margin-left:537.4pt;margin-top:.05pt;width:1.1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qw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ZL2LhMlJPZ411/h3XPQpGgy3UPWKT&#10;w53zEAW4Ti6Ru5aCbYSUcWJ32xtp0YGARjbxS2el6Uhana5zyTXiuecYUgUkpQNmui6tAH8gEPZC&#10;JFEQP6piXubX82q2Wa7OZ+WmXMwguNUsL6rrapmXVXm7+RkYFGXdCca4uhOKT+Isyr8r/rFNkqyi&#10;PNHQ4GoxX8TgXrA/hnWMNQ9fKD0k7YVbLzz0qhR9g1cnJ1KHmr9VDA6Q2hMhk529pB/RIAfTP2Yl&#10;KiSIIsnDj9sRUIJstpo9glashmJC3eGBAaPT9jtGAzRrg923PbEcI/legd5CZ0+GnYztZBBF4WiD&#10;PUbJvPHpBdgbK3YdICdFK30FmmxFFMwTC6AcJtCAkfzxsQgd/nwevZ6etPUvAAAA//8DAFBLAwQU&#10;AAYACAAAACEA0D7bydsAAAAJAQAADwAAAGRycy9kb3ducmV2LnhtbEyPwU7DMBBE70j8g7VI3Kjd&#10;FJE2jVNBEVwRAalXN94mUeJ1FLtt+Hs2JziO3mr2Tb6bXC8uOIbWk4blQoFAqrxtqdbw/fX2sAYR&#10;oiFrek+o4QcD7Irbm9xk1l/pEy9lrAWXUMiMhibGIZMyVA06ExZ+QGJ28qMzkeNYSzuaK5e7XiZK&#10;PUlnWuIPjRlw32DVlWenYfWRpIfwXr7uhwNuunV46U7UaH1/Nz1vQUSc4t8xzPqsDgU7Hf2ZbBA9&#10;Z5U+snuciZi5SlMed9SQrJYgi1z+X1D8AgAA//8DAFBLAQItABQABgAIAAAAIQC2gziS/gAAAOEB&#10;AAATAAAAAAAAAAAAAAAAAAAAAABbQ29udGVudF9UeXBlc10ueG1sUEsBAi0AFAAGAAgAAAAhADj9&#10;If/WAAAAlAEAAAsAAAAAAAAAAAAAAAAALwEAAF9yZWxzLy5yZWxzUEsBAi0AFAAGAAgAAAAhAMu+&#10;yrCHAgAAGgUAAA4AAAAAAAAAAAAAAAAALgIAAGRycy9lMm9Eb2MueG1sUEsBAi0AFAAGAAgAAAAh&#10;ANA+28nbAAAACQEAAA8AAAAAAAAAAAAAAAAA4QQAAGRycy9kb3ducmV2LnhtbFBLBQYAAAAABAAE&#10;APMAAADpBQAAAAA=&#10;" stroked="f">
              <v:fill opacity="0"/>
              <v:textbox inset="0,0,0,0">
                <w:txbxContent>
                  <w:p w:rsidR="00D20ADF" w:rsidRDefault="00D20ADF">
                    <w:pPr>
                      <w:pStyle w:val="a3"/>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1AF3"/>
    <w:multiLevelType w:val="hybridMultilevel"/>
    <w:tmpl w:val="400096F6"/>
    <w:lvl w:ilvl="0" w:tplc="989E68C2">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D76307A"/>
    <w:multiLevelType w:val="hybridMultilevel"/>
    <w:tmpl w:val="5A90D7E4"/>
    <w:lvl w:ilvl="0" w:tplc="C8AE6AAE">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530732"/>
    <w:multiLevelType w:val="hybridMultilevel"/>
    <w:tmpl w:val="57A49328"/>
    <w:lvl w:ilvl="0" w:tplc="E5A456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7159C2"/>
    <w:multiLevelType w:val="hybridMultilevel"/>
    <w:tmpl w:val="E8325FAE"/>
    <w:lvl w:ilvl="0" w:tplc="09B0DE0A">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DA6588E"/>
    <w:multiLevelType w:val="hybridMultilevel"/>
    <w:tmpl w:val="096009A0"/>
    <w:lvl w:ilvl="0" w:tplc="09B0DE0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7B1E99"/>
    <w:multiLevelType w:val="hybridMultilevel"/>
    <w:tmpl w:val="F23A647C"/>
    <w:lvl w:ilvl="0" w:tplc="09B0DE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16"/>
    <w:rsid w:val="00002202"/>
    <w:rsid w:val="00005EF8"/>
    <w:rsid w:val="000123E8"/>
    <w:rsid w:val="000203B5"/>
    <w:rsid w:val="00020A5D"/>
    <w:rsid w:val="000268C3"/>
    <w:rsid w:val="00027363"/>
    <w:rsid w:val="000300A7"/>
    <w:rsid w:val="00031E92"/>
    <w:rsid w:val="00034E8C"/>
    <w:rsid w:val="00043289"/>
    <w:rsid w:val="000479D2"/>
    <w:rsid w:val="00050D4D"/>
    <w:rsid w:val="000510C8"/>
    <w:rsid w:val="00052436"/>
    <w:rsid w:val="00054F31"/>
    <w:rsid w:val="0005754F"/>
    <w:rsid w:val="0006095A"/>
    <w:rsid w:val="0006197F"/>
    <w:rsid w:val="000714DE"/>
    <w:rsid w:val="00073B1F"/>
    <w:rsid w:val="000820A0"/>
    <w:rsid w:val="00087C16"/>
    <w:rsid w:val="00087E78"/>
    <w:rsid w:val="00094503"/>
    <w:rsid w:val="000A6978"/>
    <w:rsid w:val="000A701C"/>
    <w:rsid w:val="000B26DC"/>
    <w:rsid w:val="000B290C"/>
    <w:rsid w:val="000B6555"/>
    <w:rsid w:val="000B680B"/>
    <w:rsid w:val="000C0DBE"/>
    <w:rsid w:val="000C5372"/>
    <w:rsid w:val="000C6609"/>
    <w:rsid w:val="000D225C"/>
    <w:rsid w:val="000D2E6A"/>
    <w:rsid w:val="000D7083"/>
    <w:rsid w:val="000E455C"/>
    <w:rsid w:val="000E46BD"/>
    <w:rsid w:val="000F1B8A"/>
    <w:rsid w:val="000F21E6"/>
    <w:rsid w:val="000F3A28"/>
    <w:rsid w:val="000F43D2"/>
    <w:rsid w:val="000F6655"/>
    <w:rsid w:val="000F68E9"/>
    <w:rsid w:val="000F6DA3"/>
    <w:rsid w:val="0011037D"/>
    <w:rsid w:val="001170F1"/>
    <w:rsid w:val="00117675"/>
    <w:rsid w:val="00123CB9"/>
    <w:rsid w:val="001369BC"/>
    <w:rsid w:val="001374A4"/>
    <w:rsid w:val="00140FA7"/>
    <w:rsid w:val="001423BE"/>
    <w:rsid w:val="00143F23"/>
    <w:rsid w:val="001458BC"/>
    <w:rsid w:val="00146B4F"/>
    <w:rsid w:val="00147615"/>
    <w:rsid w:val="001517A7"/>
    <w:rsid w:val="001534E8"/>
    <w:rsid w:val="00153CD4"/>
    <w:rsid w:val="001561DC"/>
    <w:rsid w:val="0016376F"/>
    <w:rsid w:val="00170ACB"/>
    <w:rsid w:val="00171B05"/>
    <w:rsid w:val="00173F84"/>
    <w:rsid w:val="001741CD"/>
    <w:rsid w:val="00175EA4"/>
    <w:rsid w:val="00177FEB"/>
    <w:rsid w:val="00183723"/>
    <w:rsid w:val="0018463D"/>
    <w:rsid w:val="00186AD8"/>
    <w:rsid w:val="00192368"/>
    <w:rsid w:val="001946C9"/>
    <w:rsid w:val="00195CC8"/>
    <w:rsid w:val="001A7AAA"/>
    <w:rsid w:val="001B130E"/>
    <w:rsid w:val="001C57DC"/>
    <w:rsid w:val="001D4B95"/>
    <w:rsid w:val="001E01EA"/>
    <w:rsid w:val="001E19D6"/>
    <w:rsid w:val="001E1AFE"/>
    <w:rsid w:val="001E4FD7"/>
    <w:rsid w:val="001F4BA7"/>
    <w:rsid w:val="001F6224"/>
    <w:rsid w:val="001F7506"/>
    <w:rsid w:val="0020143B"/>
    <w:rsid w:val="00202C01"/>
    <w:rsid w:val="00205073"/>
    <w:rsid w:val="00207E92"/>
    <w:rsid w:val="002111E9"/>
    <w:rsid w:val="0021314F"/>
    <w:rsid w:val="0021618B"/>
    <w:rsid w:val="002172B0"/>
    <w:rsid w:val="00234BCD"/>
    <w:rsid w:val="00235762"/>
    <w:rsid w:val="0023594E"/>
    <w:rsid w:val="00245DE8"/>
    <w:rsid w:val="00251543"/>
    <w:rsid w:val="00252688"/>
    <w:rsid w:val="00254CD7"/>
    <w:rsid w:val="0025555A"/>
    <w:rsid w:val="002558E7"/>
    <w:rsid w:val="002568B5"/>
    <w:rsid w:val="00262FFB"/>
    <w:rsid w:val="00265DFC"/>
    <w:rsid w:val="002736E1"/>
    <w:rsid w:val="00280596"/>
    <w:rsid w:val="002871E2"/>
    <w:rsid w:val="002911F3"/>
    <w:rsid w:val="002A0226"/>
    <w:rsid w:val="002A5584"/>
    <w:rsid w:val="002B0843"/>
    <w:rsid w:val="002C0238"/>
    <w:rsid w:val="002C2D77"/>
    <w:rsid w:val="002C61BE"/>
    <w:rsid w:val="002D00AB"/>
    <w:rsid w:val="002D0BD5"/>
    <w:rsid w:val="002E2ACC"/>
    <w:rsid w:val="002E34F1"/>
    <w:rsid w:val="002E36B7"/>
    <w:rsid w:val="002F1B20"/>
    <w:rsid w:val="002F2CEB"/>
    <w:rsid w:val="002F5C88"/>
    <w:rsid w:val="002F733C"/>
    <w:rsid w:val="003070EC"/>
    <w:rsid w:val="00307703"/>
    <w:rsid w:val="00310D48"/>
    <w:rsid w:val="00314BF2"/>
    <w:rsid w:val="00316A5C"/>
    <w:rsid w:val="00320F8B"/>
    <w:rsid w:val="00321137"/>
    <w:rsid w:val="0032158B"/>
    <w:rsid w:val="00323A34"/>
    <w:rsid w:val="00325768"/>
    <w:rsid w:val="003320D8"/>
    <w:rsid w:val="003344DC"/>
    <w:rsid w:val="003453FB"/>
    <w:rsid w:val="00354DA6"/>
    <w:rsid w:val="00356969"/>
    <w:rsid w:val="00357196"/>
    <w:rsid w:val="00357676"/>
    <w:rsid w:val="00373626"/>
    <w:rsid w:val="00391F5C"/>
    <w:rsid w:val="00392CA0"/>
    <w:rsid w:val="00393D13"/>
    <w:rsid w:val="003A7B07"/>
    <w:rsid w:val="003B0D24"/>
    <w:rsid w:val="003B373B"/>
    <w:rsid w:val="003C1A73"/>
    <w:rsid w:val="003C2876"/>
    <w:rsid w:val="003C5E9E"/>
    <w:rsid w:val="003D1BB3"/>
    <w:rsid w:val="003D3A58"/>
    <w:rsid w:val="003D4BED"/>
    <w:rsid w:val="003D7D7B"/>
    <w:rsid w:val="003E0E70"/>
    <w:rsid w:val="003E1EA0"/>
    <w:rsid w:val="003E25C8"/>
    <w:rsid w:val="003E30DB"/>
    <w:rsid w:val="003E3CD4"/>
    <w:rsid w:val="003E419B"/>
    <w:rsid w:val="003F0A19"/>
    <w:rsid w:val="003F0C3D"/>
    <w:rsid w:val="003F1548"/>
    <w:rsid w:val="003F1D56"/>
    <w:rsid w:val="003F2257"/>
    <w:rsid w:val="003F36E7"/>
    <w:rsid w:val="003F374B"/>
    <w:rsid w:val="003F387B"/>
    <w:rsid w:val="003F62CE"/>
    <w:rsid w:val="003F6925"/>
    <w:rsid w:val="00401237"/>
    <w:rsid w:val="00404146"/>
    <w:rsid w:val="004110DB"/>
    <w:rsid w:val="00416F6C"/>
    <w:rsid w:val="00417916"/>
    <w:rsid w:val="00427621"/>
    <w:rsid w:val="00440673"/>
    <w:rsid w:val="004530A4"/>
    <w:rsid w:val="004530B4"/>
    <w:rsid w:val="004653E2"/>
    <w:rsid w:val="00471EC7"/>
    <w:rsid w:val="004814B9"/>
    <w:rsid w:val="004817D9"/>
    <w:rsid w:val="004923C6"/>
    <w:rsid w:val="00494D37"/>
    <w:rsid w:val="004A1EFB"/>
    <w:rsid w:val="004C2343"/>
    <w:rsid w:val="004C2D1A"/>
    <w:rsid w:val="004C4DA4"/>
    <w:rsid w:val="004C6D75"/>
    <w:rsid w:val="004D2FA1"/>
    <w:rsid w:val="004E11E7"/>
    <w:rsid w:val="004E29DD"/>
    <w:rsid w:val="004E2A03"/>
    <w:rsid w:val="004E6A5B"/>
    <w:rsid w:val="004F0B29"/>
    <w:rsid w:val="004F0ED6"/>
    <w:rsid w:val="004F76A1"/>
    <w:rsid w:val="004F76A8"/>
    <w:rsid w:val="00523F3E"/>
    <w:rsid w:val="005263A7"/>
    <w:rsid w:val="005317F7"/>
    <w:rsid w:val="00533EBE"/>
    <w:rsid w:val="00534C44"/>
    <w:rsid w:val="00550544"/>
    <w:rsid w:val="005533DE"/>
    <w:rsid w:val="0055672A"/>
    <w:rsid w:val="00562A56"/>
    <w:rsid w:val="00567264"/>
    <w:rsid w:val="005779BC"/>
    <w:rsid w:val="00592E95"/>
    <w:rsid w:val="005941B6"/>
    <w:rsid w:val="005948E8"/>
    <w:rsid w:val="005A0278"/>
    <w:rsid w:val="005A4EDB"/>
    <w:rsid w:val="005B3FFC"/>
    <w:rsid w:val="005B6C60"/>
    <w:rsid w:val="005C394B"/>
    <w:rsid w:val="005D50B7"/>
    <w:rsid w:val="005D61B9"/>
    <w:rsid w:val="005F091A"/>
    <w:rsid w:val="005F3306"/>
    <w:rsid w:val="005F6827"/>
    <w:rsid w:val="00602418"/>
    <w:rsid w:val="00605C4D"/>
    <w:rsid w:val="00607948"/>
    <w:rsid w:val="00613867"/>
    <w:rsid w:val="00614A88"/>
    <w:rsid w:val="00616006"/>
    <w:rsid w:val="006165CD"/>
    <w:rsid w:val="006312F7"/>
    <w:rsid w:val="00633466"/>
    <w:rsid w:val="00634A26"/>
    <w:rsid w:val="0064704B"/>
    <w:rsid w:val="0064784B"/>
    <w:rsid w:val="00650577"/>
    <w:rsid w:val="00650824"/>
    <w:rsid w:val="00652804"/>
    <w:rsid w:val="006628A6"/>
    <w:rsid w:val="00665B39"/>
    <w:rsid w:val="006707BD"/>
    <w:rsid w:val="00671B77"/>
    <w:rsid w:val="00675338"/>
    <w:rsid w:val="00676AC9"/>
    <w:rsid w:val="0068155D"/>
    <w:rsid w:val="0068455A"/>
    <w:rsid w:val="006856EB"/>
    <w:rsid w:val="00691137"/>
    <w:rsid w:val="00697636"/>
    <w:rsid w:val="006B0DD8"/>
    <w:rsid w:val="006C05B6"/>
    <w:rsid w:val="006C0937"/>
    <w:rsid w:val="006C3AD9"/>
    <w:rsid w:val="006C3DA4"/>
    <w:rsid w:val="006C5982"/>
    <w:rsid w:val="006D508B"/>
    <w:rsid w:val="006D6EBB"/>
    <w:rsid w:val="006E4751"/>
    <w:rsid w:val="006F4C45"/>
    <w:rsid w:val="006F5897"/>
    <w:rsid w:val="006F671A"/>
    <w:rsid w:val="0071683B"/>
    <w:rsid w:val="007176BD"/>
    <w:rsid w:val="00720BE8"/>
    <w:rsid w:val="0072362F"/>
    <w:rsid w:val="00725300"/>
    <w:rsid w:val="00727153"/>
    <w:rsid w:val="0073277E"/>
    <w:rsid w:val="007330AE"/>
    <w:rsid w:val="00733205"/>
    <w:rsid w:val="00733B06"/>
    <w:rsid w:val="0074117F"/>
    <w:rsid w:val="00744754"/>
    <w:rsid w:val="00744D70"/>
    <w:rsid w:val="00745D9F"/>
    <w:rsid w:val="007460B3"/>
    <w:rsid w:val="007545AE"/>
    <w:rsid w:val="00761169"/>
    <w:rsid w:val="00765AE2"/>
    <w:rsid w:val="007660C8"/>
    <w:rsid w:val="00771306"/>
    <w:rsid w:val="0077248A"/>
    <w:rsid w:val="00772529"/>
    <w:rsid w:val="00772F32"/>
    <w:rsid w:val="00773238"/>
    <w:rsid w:val="007932DD"/>
    <w:rsid w:val="007A0149"/>
    <w:rsid w:val="007A3BD6"/>
    <w:rsid w:val="007A4B04"/>
    <w:rsid w:val="007A6481"/>
    <w:rsid w:val="007B3182"/>
    <w:rsid w:val="007B5DED"/>
    <w:rsid w:val="007C0921"/>
    <w:rsid w:val="007C3A3D"/>
    <w:rsid w:val="007E005F"/>
    <w:rsid w:val="007E2143"/>
    <w:rsid w:val="008018B1"/>
    <w:rsid w:val="0082361B"/>
    <w:rsid w:val="00832CC2"/>
    <w:rsid w:val="0083626B"/>
    <w:rsid w:val="008431A7"/>
    <w:rsid w:val="00852216"/>
    <w:rsid w:val="008523E3"/>
    <w:rsid w:val="008545CA"/>
    <w:rsid w:val="00862CB8"/>
    <w:rsid w:val="0086350E"/>
    <w:rsid w:val="0086447A"/>
    <w:rsid w:val="008645B1"/>
    <w:rsid w:val="008652B4"/>
    <w:rsid w:val="00865887"/>
    <w:rsid w:val="00870245"/>
    <w:rsid w:val="00873E07"/>
    <w:rsid w:val="0087707E"/>
    <w:rsid w:val="00883B5B"/>
    <w:rsid w:val="00890CE3"/>
    <w:rsid w:val="0089532E"/>
    <w:rsid w:val="008A2D04"/>
    <w:rsid w:val="008A503A"/>
    <w:rsid w:val="008A699C"/>
    <w:rsid w:val="008A7A94"/>
    <w:rsid w:val="008B23E0"/>
    <w:rsid w:val="008B4768"/>
    <w:rsid w:val="008D1B06"/>
    <w:rsid w:val="008E0466"/>
    <w:rsid w:val="008F2737"/>
    <w:rsid w:val="008F65FE"/>
    <w:rsid w:val="0090023A"/>
    <w:rsid w:val="00901997"/>
    <w:rsid w:val="00901EDB"/>
    <w:rsid w:val="00902154"/>
    <w:rsid w:val="009035BB"/>
    <w:rsid w:val="0091075E"/>
    <w:rsid w:val="00924CE1"/>
    <w:rsid w:val="00927138"/>
    <w:rsid w:val="0093323D"/>
    <w:rsid w:val="00935B3B"/>
    <w:rsid w:val="00935B98"/>
    <w:rsid w:val="00935D21"/>
    <w:rsid w:val="00943AF8"/>
    <w:rsid w:val="00943C0F"/>
    <w:rsid w:val="009475D6"/>
    <w:rsid w:val="00947BF6"/>
    <w:rsid w:val="00950771"/>
    <w:rsid w:val="00952DAB"/>
    <w:rsid w:val="0096300A"/>
    <w:rsid w:val="00963E83"/>
    <w:rsid w:val="009667F2"/>
    <w:rsid w:val="00967D30"/>
    <w:rsid w:val="00990E44"/>
    <w:rsid w:val="00997800"/>
    <w:rsid w:val="009A76E9"/>
    <w:rsid w:val="009B7526"/>
    <w:rsid w:val="009C4DE0"/>
    <w:rsid w:val="009C5D98"/>
    <w:rsid w:val="009D37BC"/>
    <w:rsid w:val="009D60BC"/>
    <w:rsid w:val="009D627B"/>
    <w:rsid w:val="009D6A7D"/>
    <w:rsid w:val="009D7839"/>
    <w:rsid w:val="009E3B19"/>
    <w:rsid w:val="009E7496"/>
    <w:rsid w:val="009E7F60"/>
    <w:rsid w:val="009F2FE2"/>
    <w:rsid w:val="009F61B4"/>
    <w:rsid w:val="009F6E13"/>
    <w:rsid w:val="00A05EE6"/>
    <w:rsid w:val="00A06902"/>
    <w:rsid w:val="00A06C26"/>
    <w:rsid w:val="00A076DD"/>
    <w:rsid w:val="00A10128"/>
    <w:rsid w:val="00A140BD"/>
    <w:rsid w:val="00A2158D"/>
    <w:rsid w:val="00A21B06"/>
    <w:rsid w:val="00A26780"/>
    <w:rsid w:val="00A2708A"/>
    <w:rsid w:val="00A30525"/>
    <w:rsid w:val="00A32BD0"/>
    <w:rsid w:val="00A33D55"/>
    <w:rsid w:val="00A35771"/>
    <w:rsid w:val="00A37293"/>
    <w:rsid w:val="00A37E45"/>
    <w:rsid w:val="00A4358E"/>
    <w:rsid w:val="00A625D9"/>
    <w:rsid w:val="00A67E99"/>
    <w:rsid w:val="00A70BBF"/>
    <w:rsid w:val="00A731B8"/>
    <w:rsid w:val="00A73474"/>
    <w:rsid w:val="00A754C0"/>
    <w:rsid w:val="00A92F2E"/>
    <w:rsid w:val="00A93EB0"/>
    <w:rsid w:val="00AA46E8"/>
    <w:rsid w:val="00AA4C6A"/>
    <w:rsid w:val="00AB2065"/>
    <w:rsid w:val="00AB2C34"/>
    <w:rsid w:val="00AB4F1B"/>
    <w:rsid w:val="00AB5BC3"/>
    <w:rsid w:val="00AB6153"/>
    <w:rsid w:val="00AB700A"/>
    <w:rsid w:val="00AC4721"/>
    <w:rsid w:val="00AD0A03"/>
    <w:rsid w:val="00AD41E9"/>
    <w:rsid w:val="00AD6BDC"/>
    <w:rsid w:val="00AE28DE"/>
    <w:rsid w:val="00AF3D8E"/>
    <w:rsid w:val="00B002F7"/>
    <w:rsid w:val="00B02ECE"/>
    <w:rsid w:val="00B15265"/>
    <w:rsid w:val="00B17248"/>
    <w:rsid w:val="00B21B53"/>
    <w:rsid w:val="00B32523"/>
    <w:rsid w:val="00B36A40"/>
    <w:rsid w:val="00B435C8"/>
    <w:rsid w:val="00B44B1C"/>
    <w:rsid w:val="00B456A7"/>
    <w:rsid w:val="00B46AB5"/>
    <w:rsid w:val="00B54C91"/>
    <w:rsid w:val="00B55D03"/>
    <w:rsid w:val="00B56BCA"/>
    <w:rsid w:val="00B63303"/>
    <w:rsid w:val="00B6434B"/>
    <w:rsid w:val="00B7329B"/>
    <w:rsid w:val="00B736F2"/>
    <w:rsid w:val="00B75A6B"/>
    <w:rsid w:val="00B80DAB"/>
    <w:rsid w:val="00B85979"/>
    <w:rsid w:val="00B92511"/>
    <w:rsid w:val="00B93E3B"/>
    <w:rsid w:val="00B945D0"/>
    <w:rsid w:val="00B97729"/>
    <w:rsid w:val="00BA2C72"/>
    <w:rsid w:val="00BA377F"/>
    <w:rsid w:val="00BA6B6E"/>
    <w:rsid w:val="00BB33CD"/>
    <w:rsid w:val="00BB4E33"/>
    <w:rsid w:val="00BB51FE"/>
    <w:rsid w:val="00BC0215"/>
    <w:rsid w:val="00BC1B98"/>
    <w:rsid w:val="00BC4155"/>
    <w:rsid w:val="00BC555C"/>
    <w:rsid w:val="00BC6066"/>
    <w:rsid w:val="00BC79D7"/>
    <w:rsid w:val="00BD3BA6"/>
    <w:rsid w:val="00BD481B"/>
    <w:rsid w:val="00BE003A"/>
    <w:rsid w:val="00BE08C9"/>
    <w:rsid w:val="00BF138B"/>
    <w:rsid w:val="00BF35CD"/>
    <w:rsid w:val="00C11003"/>
    <w:rsid w:val="00C1377F"/>
    <w:rsid w:val="00C17537"/>
    <w:rsid w:val="00C2084D"/>
    <w:rsid w:val="00C25FD4"/>
    <w:rsid w:val="00C32BAA"/>
    <w:rsid w:val="00C33374"/>
    <w:rsid w:val="00C3481D"/>
    <w:rsid w:val="00C34CF2"/>
    <w:rsid w:val="00C374A1"/>
    <w:rsid w:val="00C376ED"/>
    <w:rsid w:val="00C40181"/>
    <w:rsid w:val="00C41605"/>
    <w:rsid w:val="00C41B7E"/>
    <w:rsid w:val="00C4319B"/>
    <w:rsid w:val="00C45BDA"/>
    <w:rsid w:val="00C557C8"/>
    <w:rsid w:val="00C61173"/>
    <w:rsid w:val="00C61306"/>
    <w:rsid w:val="00C638E6"/>
    <w:rsid w:val="00C63AC5"/>
    <w:rsid w:val="00C653D4"/>
    <w:rsid w:val="00C658CA"/>
    <w:rsid w:val="00C661BD"/>
    <w:rsid w:val="00C6630C"/>
    <w:rsid w:val="00C664EB"/>
    <w:rsid w:val="00C67B49"/>
    <w:rsid w:val="00C731E9"/>
    <w:rsid w:val="00C734E0"/>
    <w:rsid w:val="00C761BD"/>
    <w:rsid w:val="00C770B2"/>
    <w:rsid w:val="00C77385"/>
    <w:rsid w:val="00C85E9B"/>
    <w:rsid w:val="00C8771B"/>
    <w:rsid w:val="00CA077F"/>
    <w:rsid w:val="00CA13E0"/>
    <w:rsid w:val="00CA3342"/>
    <w:rsid w:val="00CA4D3E"/>
    <w:rsid w:val="00CB0CBF"/>
    <w:rsid w:val="00CC239C"/>
    <w:rsid w:val="00CC3AA9"/>
    <w:rsid w:val="00CC5316"/>
    <w:rsid w:val="00CD2E21"/>
    <w:rsid w:val="00CE76BF"/>
    <w:rsid w:val="00CF12DE"/>
    <w:rsid w:val="00CF1A3D"/>
    <w:rsid w:val="00CF4BD6"/>
    <w:rsid w:val="00CF7EB0"/>
    <w:rsid w:val="00D02481"/>
    <w:rsid w:val="00D026BD"/>
    <w:rsid w:val="00D20ADF"/>
    <w:rsid w:val="00D22720"/>
    <w:rsid w:val="00D231D5"/>
    <w:rsid w:val="00D36C57"/>
    <w:rsid w:val="00D66B93"/>
    <w:rsid w:val="00D67912"/>
    <w:rsid w:val="00D7687A"/>
    <w:rsid w:val="00D76ABF"/>
    <w:rsid w:val="00D83E30"/>
    <w:rsid w:val="00D85C89"/>
    <w:rsid w:val="00D873C6"/>
    <w:rsid w:val="00D94812"/>
    <w:rsid w:val="00D971A5"/>
    <w:rsid w:val="00DA057E"/>
    <w:rsid w:val="00DA23DA"/>
    <w:rsid w:val="00DA3599"/>
    <w:rsid w:val="00DA45B3"/>
    <w:rsid w:val="00DA5866"/>
    <w:rsid w:val="00DB1D19"/>
    <w:rsid w:val="00DB4FB2"/>
    <w:rsid w:val="00DB5147"/>
    <w:rsid w:val="00DB669A"/>
    <w:rsid w:val="00DC1E16"/>
    <w:rsid w:val="00DD024E"/>
    <w:rsid w:val="00DD32F6"/>
    <w:rsid w:val="00DD4550"/>
    <w:rsid w:val="00DD4C37"/>
    <w:rsid w:val="00DD6A6F"/>
    <w:rsid w:val="00DD7819"/>
    <w:rsid w:val="00DF4517"/>
    <w:rsid w:val="00DF7105"/>
    <w:rsid w:val="00E00481"/>
    <w:rsid w:val="00E10A6C"/>
    <w:rsid w:val="00E2589E"/>
    <w:rsid w:val="00E26105"/>
    <w:rsid w:val="00E32649"/>
    <w:rsid w:val="00E35AB5"/>
    <w:rsid w:val="00E36BAB"/>
    <w:rsid w:val="00E376B0"/>
    <w:rsid w:val="00E37BEB"/>
    <w:rsid w:val="00E456A3"/>
    <w:rsid w:val="00E45A06"/>
    <w:rsid w:val="00E551A5"/>
    <w:rsid w:val="00E670FA"/>
    <w:rsid w:val="00E7251C"/>
    <w:rsid w:val="00E761C8"/>
    <w:rsid w:val="00E87A33"/>
    <w:rsid w:val="00E95E56"/>
    <w:rsid w:val="00E967D1"/>
    <w:rsid w:val="00E97513"/>
    <w:rsid w:val="00EA3143"/>
    <w:rsid w:val="00EA36E1"/>
    <w:rsid w:val="00EA5DA7"/>
    <w:rsid w:val="00EA5F7D"/>
    <w:rsid w:val="00EB32FA"/>
    <w:rsid w:val="00EB4B3F"/>
    <w:rsid w:val="00EB5031"/>
    <w:rsid w:val="00EB5A8A"/>
    <w:rsid w:val="00EB6657"/>
    <w:rsid w:val="00EB769A"/>
    <w:rsid w:val="00EB78EA"/>
    <w:rsid w:val="00EC16BA"/>
    <w:rsid w:val="00ED3874"/>
    <w:rsid w:val="00EE1A3C"/>
    <w:rsid w:val="00EE216F"/>
    <w:rsid w:val="00EE2690"/>
    <w:rsid w:val="00EF20DF"/>
    <w:rsid w:val="00EF28DD"/>
    <w:rsid w:val="00EF57BE"/>
    <w:rsid w:val="00EF741D"/>
    <w:rsid w:val="00F03DD6"/>
    <w:rsid w:val="00F046AB"/>
    <w:rsid w:val="00F04F03"/>
    <w:rsid w:val="00F0573F"/>
    <w:rsid w:val="00F16AB2"/>
    <w:rsid w:val="00F17BF4"/>
    <w:rsid w:val="00F279F5"/>
    <w:rsid w:val="00F356FF"/>
    <w:rsid w:val="00F364B9"/>
    <w:rsid w:val="00F43745"/>
    <w:rsid w:val="00F43F36"/>
    <w:rsid w:val="00F527F2"/>
    <w:rsid w:val="00F56676"/>
    <w:rsid w:val="00F56ADF"/>
    <w:rsid w:val="00F56C18"/>
    <w:rsid w:val="00F6372A"/>
    <w:rsid w:val="00F670D8"/>
    <w:rsid w:val="00F70E0A"/>
    <w:rsid w:val="00F75386"/>
    <w:rsid w:val="00F75A5E"/>
    <w:rsid w:val="00F80099"/>
    <w:rsid w:val="00F874BB"/>
    <w:rsid w:val="00F875BB"/>
    <w:rsid w:val="00F9215A"/>
    <w:rsid w:val="00F96308"/>
    <w:rsid w:val="00F975B4"/>
    <w:rsid w:val="00FA12C1"/>
    <w:rsid w:val="00FA2CDA"/>
    <w:rsid w:val="00FA5789"/>
    <w:rsid w:val="00FB1BF6"/>
    <w:rsid w:val="00FB5E92"/>
    <w:rsid w:val="00FC1E54"/>
    <w:rsid w:val="00FC7962"/>
    <w:rsid w:val="00FC7F29"/>
    <w:rsid w:val="00FD2563"/>
    <w:rsid w:val="00FD6C8D"/>
    <w:rsid w:val="00FE5AD9"/>
    <w:rsid w:val="00FE6E53"/>
    <w:rsid w:val="00FF1BD7"/>
    <w:rsid w:val="00FF3DDB"/>
    <w:rsid w:val="00FF5329"/>
    <w:rsid w:val="00FF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39C33-D540-4CDD-9956-19142E2A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3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316"/>
  </w:style>
  <w:style w:type="character" w:styleId="a5">
    <w:name w:val="page number"/>
    <w:rsid w:val="00CC5316"/>
    <w:rPr>
      <w:rFonts w:cs="Times New Roman"/>
    </w:rPr>
  </w:style>
  <w:style w:type="character" w:styleId="a6">
    <w:name w:val="footnote reference"/>
    <w:aliases w:val="fr"/>
    <w:semiHidden/>
    <w:rsid w:val="00CC5316"/>
    <w:rPr>
      <w:rFonts w:cs="Times New Roman"/>
      <w:vertAlign w:val="superscript"/>
    </w:rPr>
  </w:style>
  <w:style w:type="paragraph" w:styleId="a7">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
    <w:link w:val="a8"/>
    <w:semiHidden/>
    <w:rsid w:val="00CC531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8">
    <w:name w:val="Текст сноски Знак"/>
    <w:aliases w:val="Текст сноски1 Знак,Footnote Text Char11 Знак,Footnote Text Char3 Char1 Знак,Footnote Text Char2 Char Char1 Знак,Footnote Text Char1 Char1 Char Char1 Знак,ft Char1 Char Char Char1 Знак"/>
    <w:basedOn w:val="a0"/>
    <w:link w:val="a7"/>
    <w:semiHidden/>
    <w:rsid w:val="00CC5316"/>
    <w:rPr>
      <w:rFonts w:ascii="Times New Roman" w:eastAsia="Times New Roman" w:hAnsi="Times New Roman" w:cs="Times New Roman"/>
      <w:sz w:val="20"/>
      <w:szCs w:val="20"/>
      <w:lang w:val="x-none" w:eastAsia="ar-SA"/>
    </w:rPr>
  </w:style>
  <w:style w:type="paragraph" w:styleId="a9">
    <w:name w:val="footer"/>
    <w:basedOn w:val="a"/>
    <w:link w:val="aa"/>
    <w:uiPriority w:val="99"/>
    <w:unhideWhenUsed/>
    <w:rsid w:val="00CC53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5316"/>
  </w:style>
  <w:style w:type="paragraph" w:styleId="ab">
    <w:name w:val="Balloon Text"/>
    <w:basedOn w:val="a"/>
    <w:link w:val="ac"/>
    <w:uiPriority w:val="99"/>
    <w:semiHidden/>
    <w:unhideWhenUsed/>
    <w:rsid w:val="00202C0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2C01"/>
    <w:rPr>
      <w:rFonts w:ascii="Segoe UI" w:hAnsi="Segoe UI" w:cs="Segoe UI"/>
      <w:sz w:val="18"/>
      <w:szCs w:val="18"/>
    </w:rPr>
  </w:style>
  <w:style w:type="paragraph" w:customStyle="1" w:styleId="ConsPlusNormal">
    <w:name w:val="ConsPlusNormal"/>
    <w:rsid w:val="0074117F"/>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7C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77FCAF36BD0A43B319AB0E8D6341A5EADA48E9775626CEE849FF3AD0EAC257F50376178FEEDB0D8e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3036DF5A49693F791120D9F6E25266B9DA2102D7CB863026BF744BCB3659C57F9C8526C476820A9457F701B6737B59030B5F24C4D80A039x4N" TargetMode="External"/><Relationship Id="rId5" Type="http://schemas.openxmlformats.org/officeDocument/2006/relationships/webSettings" Target="webSettings.xml"/><Relationship Id="rId10" Type="http://schemas.openxmlformats.org/officeDocument/2006/relationships/hyperlink" Target="consultantplus://offline/ref=2293036DF5A49693F791120D9F6E25266B9DA2102D7CB863026BF744BCB3659C57F9C8526C476820A9457F701B6737B59030B5F24C4D80A039x4N" TargetMode="External"/><Relationship Id="rId4" Type="http://schemas.openxmlformats.org/officeDocument/2006/relationships/settings" Target="settings.xml"/><Relationship Id="rId9" Type="http://schemas.openxmlformats.org/officeDocument/2006/relationships/hyperlink" Target="consultantplus://offline/ref=E45C89AFC27F5E2B1A4DCA4813F6301A061BED7DDCA41850751F44853A3FA069E2E0B8FF9F491CC985DB0DCF72C00402AAC0D5CB0C0F413ENFr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9200-5AA4-4C9B-B66F-FF00873C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akarev7</dc:creator>
  <cp:keywords/>
  <dc:description/>
  <cp:lastModifiedBy>Натусик</cp:lastModifiedBy>
  <cp:revision>2</cp:revision>
  <cp:lastPrinted>2020-04-29T15:06:00Z</cp:lastPrinted>
  <dcterms:created xsi:type="dcterms:W3CDTF">2020-04-30T13:54:00Z</dcterms:created>
  <dcterms:modified xsi:type="dcterms:W3CDTF">2020-04-30T13:54:00Z</dcterms:modified>
</cp:coreProperties>
</file>